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 PARA INFORME FINAL EVALUACIÓN IP AL EMPRENDEDOR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DATOS DEL PROYECTO</w:t>
      </w: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CÓDIGO DEL PROYECTO: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TITULO DEL PROYECTO: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70.0" w:type="pct"/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NOMBRE DEL EMPRENDEDOR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5.0" w:type="dxa"/>
        <w:jc w:val="left"/>
        <w:tblInd w:w="70.0" w:type="pct"/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NOMBRE DE LA EMPRESA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5.0" w:type="dxa"/>
        <w:jc w:val="left"/>
        <w:tblInd w:w="70.0" w:type="pct"/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RUT: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Ind w:w="70.0" w:type="pct"/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INSTITUCIÓN PATROCINADORA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0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FECHA DE PRESENTACIÓN DEL INFORME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EVALUACIÓN DE LA INSTITUCIÓN PATROCINADORA SOBRE EL DESEMPEÑO DEL EMPREDEDOR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Evalué el desempeño del EMPRENDEDOR de acuerdo a los siguientes criterios: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Muy Insuficiente,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Insuficiente,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Satisfactorio,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Muy Satisfactorio</w:t>
      </w:r>
    </w:p>
    <w:tbl>
      <w:tblPr>
        <w:tblStyle w:val="Table8"/>
        <w:tblW w:w="935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2126"/>
        <w:gridCol w:w="2410"/>
        <w:tblGridChange w:id="0">
          <w:tblGrid>
            <w:gridCol w:w="4820"/>
            <w:gridCol w:w="2126"/>
            <w:gridCol w:w="2410"/>
          </w:tblGrid>
        </w:tblGridChange>
      </w:tblGrid>
      <w:tr>
        <w:trPr>
          <w:trHeight w:val="221" w:hRule="atLeast"/>
        </w:trPr>
        <w:tc>
          <w:tcPr>
            <w:tcBorders>
              <w:right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CRITERIOS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3">
            <w:pPr>
              <w:spacing w:after="120" w:lineRule="auto"/>
              <w:jc w:val="center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NIVEL DE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4">
            <w:pPr>
              <w:spacing w:after="120" w:lineRule="auto"/>
              <w:jc w:val="center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JUSTIFIQUE SU RESPUESTA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1. Compromiso/Responsabilidad con el Proyecto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2. Dedicación al Proyecto 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3. Cumplimiento del Plan de Trabajo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4.Iniciativa/ Proactividad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5. Capacidad de Aprendizaje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6. En general, desempeño del Emprendedor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-935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935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¿Qué evaluación realiza sobre el crecimiento profesional y empresarial del Emprendedor?</w:t>
      </w:r>
      <w:r w:rsidDel="00000000" w:rsidR="00000000" w:rsidRPr="00000000">
        <w:rPr>
          <w:rtl w:val="0"/>
        </w:rPr>
      </w:r>
    </w:p>
    <w:tbl>
      <w:tblPr>
        <w:tblStyle w:val="Table9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vertAlign w:val="baseline"/>
          <w:rtl w:val="0"/>
        </w:rPr>
        <w:t xml:space="preserve">3. EVALUACIÓN DE LA INSTITUCIÓN PATROCINADORA SOBRE EL EMPRENDIMIENTO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Evalué el desempeño del EMPRENDIMIENTO de acuerdo a los siguientes criterios: 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Muy Insuficiente,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Insuficiente,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Satisfactorio,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Muy Satisfactorio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2126"/>
        <w:gridCol w:w="2410"/>
        <w:tblGridChange w:id="0">
          <w:tblGrid>
            <w:gridCol w:w="4820"/>
            <w:gridCol w:w="2126"/>
            <w:gridCol w:w="2410"/>
          </w:tblGrid>
        </w:tblGridChange>
      </w:tblGrid>
      <w:tr>
        <w:trPr>
          <w:trHeight w:val="221" w:hRule="atLeast"/>
        </w:trPr>
        <w:tc>
          <w:tcPr>
            <w:tcBorders>
              <w:right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48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CRITERIOS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49">
            <w:pPr>
              <w:spacing w:after="120" w:lineRule="auto"/>
              <w:jc w:val="center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NIVEL DE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4A">
            <w:pPr>
              <w:spacing w:after="120" w:lineRule="auto"/>
              <w:jc w:val="center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JUSTIFIQUE SU RESPUESTA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Logros técnicos obtenidos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Logros comerciales obtenidos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Planificación para la continuidad del emprendimiento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 Planificación para el crecimiento del emprendimiento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¿En qué aspectos consideraría que se debería focalizar el emprendimiento en los próximos 12 meses? Indicar si la IP puede acompañarlos en esta 2º etapa de apoyo de ANII.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vertAlign w:val="baseline"/>
          <w:rtl w:val="0"/>
        </w:rPr>
        <w:t xml:space="preserve">4. EVALUACIÓN GENERAL DEL INSTRUMENTO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Señale los principales aspectos positivos y negativos del instrumento Jóvenes Emprendedores </w:t>
      </w:r>
    </w:p>
    <w:tbl>
      <w:tblPr>
        <w:tblStyle w:val="Table12"/>
        <w:tblW w:w="8754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73"/>
        <w:gridCol w:w="4381"/>
        <w:tblGridChange w:id="0">
          <w:tblGrid>
            <w:gridCol w:w="4373"/>
            <w:gridCol w:w="4381"/>
          </w:tblGrid>
        </w:tblGridChange>
      </w:tblGrid>
      <w:tr>
        <w:trPr>
          <w:trHeight w:val="221" w:hRule="atLeast"/>
        </w:trPr>
        <w:tc>
          <w:tcPr>
            <w:tcBorders>
              <w:right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9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ASPECTOS POSITIVOS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6A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ASPECTOS NEGATIVOS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ind w:left="-935" w:firstLine="935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-935" w:firstLine="935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Observaciones/Comentarios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40.0" w:type="dxa"/>
        <w:jc w:val="left"/>
        <w:tblInd w:w="70.0" w:type="pct"/>
        <w:tblLayout w:type="fixed"/>
        <w:tblLook w:val="0000"/>
      </w:tblPr>
      <w:tblGrid>
        <w:gridCol w:w="4465"/>
        <w:gridCol w:w="4475"/>
        <w:tblGridChange w:id="0">
          <w:tblGrid>
            <w:gridCol w:w="4465"/>
            <w:gridCol w:w="44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7D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NOMBRE DEL RESPONSABLE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DEL PRESENTE INFORME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7F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vertAlign w:val="baseline"/>
                <w:rtl w:val="0"/>
              </w:rPr>
              <w:t xml:space="preserve">FIRMA DEL RESPONSABLE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0" w:footer="23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Informe Final de Evaluación de la Institución Patrocinadora al Emprendedor </w:t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Emprendedores Innovadores</w:t>
    </w:r>
  </w:p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FOR.INS.177                                    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Versión:1.0</w:t>
    </w:r>
  </w:p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color="000000" w:space="1" w:sz="4" w:val="single"/>
      </w:pBdr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4"/>
      <w:tblW w:w="8969.0" w:type="dxa"/>
      <w:jc w:val="left"/>
      <w:tblInd w:w="0.0" w:type="dxa"/>
      <w:tblLayout w:type="fixed"/>
      <w:tblLook w:val="0000"/>
    </w:tblPr>
    <w:tblGrid>
      <w:gridCol w:w="8969"/>
      <w:tblGridChange w:id="0">
        <w:tblGrid>
          <w:gridCol w:w="8969"/>
        </w:tblGrid>
      </w:tblGridChange>
    </w:tblGrid>
    <w:tr>
      <w:trPr>
        <w:trHeight w:val="1128" w:hRule="atLeast"/>
      </w:trPr>
      <w:tc>
        <w:tcPr>
          <w:vAlign w:val="top"/>
        </w:tcPr>
        <w:p w:rsidR="00000000" w:rsidDel="00000000" w:rsidP="00000000" w:rsidRDefault="00000000" w:rsidRPr="00000000" w14:paraId="0000009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Informe Final de Evaluación de la Institución Patrocinadora al Emprendedor </w:t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Emprendedores Innovadores</w:t>
          </w:r>
        </w:p>
        <w:p w:rsidR="00000000" w:rsidDel="00000000" w:rsidP="00000000" w:rsidRDefault="00000000" w:rsidRPr="00000000" w14:paraId="0000009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FOR.INS.177                                                                                                                                                                                                                      </w:t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Versión:1.0</w:t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0</wp:posOffset>
          </wp:positionV>
          <wp:extent cx="7543800" cy="13970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032" l="0" r="0" t="-1"/>
                  <a:stretch>
                    <a:fillRect/>
                  </a:stretch>
                </pic:blipFill>
                <pic:spPr>
                  <a:xfrm>
                    <a:off x="0" y="0"/>
                    <a:ext cx="7543800" cy="1397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43800" cy="13970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032" l="0" r="0" t="-1"/>
                  <a:stretch>
                    <a:fillRect/>
                  </a:stretch>
                </pic:blipFill>
                <pic:spPr>
                  <a:xfrm>
                    <a:off x="0" y="0"/>
                    <a:ext cx="7543800" cy="1397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7"/>
      </w:numPr>
      <w:tabs>
        <w:tab w:val="left" w:leader="none" w:pos="720"/>
      </w:tabs>
      <w:suppressAutoHyphens w:val="0"/>
      <w:autoSpaceDE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s-UY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ar-SA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s-UY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s-UY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zYC12zeSuEaKnY64qxuqB3NiA==">AMUW2mWwviYclgbp6LNnzONPQILQHJP4nW9J+myW7H2wmzJtotZXgrp3cfhBFMICAgNR6NJEaXsWpXYfHWFVmq/Riy64QZ2V3hL5oGIvC/cOOHadvwGUtf8=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2015-09-11T18:16:00Z</dcterms:created>
  <dc:creator>user</dc:creator>
</cp:coreProperties>
</file>