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742B" w14:textId="77777777" w:rsidR="00EB13A9" w:rsidRDefault="00EB13A9" w:rsidP="00F4701B">
      <w:pPr>
        <w:pStyle w:val="Textkrper"/>
        <w:spacing w:before="11"/>
        <w:rPr>
          <w:b/>
        </w:rPr>
      </w:pPr>
    </w:p>
    <w:p w14:paraId="42034080" w14:textId="77777777" w:rsidR="00984471" w:rsidRDefault="00984471">
      <w:pPr>
        <w:pStyle w:val="Listenabsatz"/>
        <w:numPr>
          <w:ilvl w:val="0"/>
          <w:numId w:val="1"/>
        </w:numPr>
        <w:tabs>
          <w:tab w:val="left" w:pos="404"/>
          <w:tab w:val="left" w:pos="851"/>
        </w:tabs>
        <w:ind w:left="0" w:firstLine="0"/>
        <w:jc w:val="left"/>
        <w:rPr>
          <w:b/>
          <w:sz w:val="20"/>
        </w:rPr>
        <w:sectPr w:rsidR="00984471" w:rsidSect="00984471">
          <w:headerReference w:type="default" r:id="rId8"/>
          <w:footerReference w:type="default" r:id="rId9"/>
          <w:pgSz w:w="11910" w:h="16840"/>
          <w:pgMar w:top="567" w:right="720" w:bottom="720" w:left="720" w:header="720" w:footer="720" w:gutter="0"/>
          <w:cols w:space="720"/>
          <w:docGrid w:linePitch="299"/>
        </w:sectPr>
      </w:pPr>
    </w:p>
    <w:p w14:paraId="6C128DBB" w14:textId="01E825EA" w:rsidR="00EB13A9" w:rsidRDefault="00EB13A9">
      <w:pPr>
        <w:pStyle w:val="Listenabsatz"/>
        <w:numPr>
          <w:ilvl w:val="0"/>
          <w:numId w:val="1"/>
        </w:numPr>
        <w:tabs>
          <w:tab w:val="left" w:pos="404"/>
          <w:tab w:val="left" w:pos="851"/>
        </w:tabs>
        <w:ind w:left="0" w:firstLine="0"/>
        <w:jc w:val="left"/>
        <w:rPr>
          <w:b/>
          <w:sz w:val="20"/>
        </w:rPr>
      </w:pPr>
      <w:r>
        <w:rPr>
          <w:b/>
          <w:sz w:val="20"/>
        </w:rPr>
        <w:t>Family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name:</w:t>
      </w:r>
      <w:r>
        <w:rPr>
          <w:rFonts w:ascii="Times New Roman"/>
          <w:sz w:val="20"/>
        </w:rPr>
        <w:tab/>
      </w:r>
      <w:r>
        <w:rPr>
          <w:b/>
          <w:sz w:val="20"/>
        </w:rPr>
        <w:t>Schindler</w:t>
      </w:r>
    </w:p>
    <w:p w14:paraId="1ED41F4B" w14:textId="77777777" w:rsidR="00EB13A9" w:rsidRPr="007A44BD" w:rsidRDefault="00EB13A9">
      <w:pPr>
        <w:pStyle w:val="Listenabsatz"/>
        <w:numPr>
          <w:ilvl w:val="0"/>
          <w:numId w:val="1"/>
        </w:numPr>
        <w:tabs>
          <w:tab w:val="left" w:pos="404"/>
          <w:tab w:val="left" w:pos="851"/>
        </w:tabs>
        <w:spacing w:before="121"/>
        <w:ind w:left="0" w:firstLine="0"/>
        <w:jc w:val="left"/>
        <w:rPr>
          <w:b/>
          <w:sz w:val="20"/>
          <w:lang w:val="de-DE"/>
        </w:rPr>
      </w:pPr>
      <w:r w:rsidRPr="007A44BD">
        <w:rPr>
          <w:b/>
          <w:sz w:val="20"/>
          <w:lang w:val="de-DE"/>
        </w:rPr>
        <w:t>First</w:t>
      </w:r>
      <w:r w:rsidRPr="007A44BD">
        <w:rPr>
          <w:b/>
          <w:spacing w:val="-4"/>
          <w:sz w:val="20"/>
          <w:lang w:val="de-DE"/>
        </w:rPr>
        <w:t xml:space="preserve"> </w:t>
      </w:r>
      <w:proofErr w:type="spellStart"/>
      <w:r w:rsidRPr="007A44BD">
        <w:rPr>
          <w:b/>
          <w:sz w:val="20"/>
          <w:lang w:val="de-DE"/>
        </w:rPr>
        <w:t>names</w:t>
      </w:r>
      <w:proofErr w:type="spellEnd"/>
      <w:r w:rsidRPr="007A44BD">
        <w:rPr>
          <w:b/>
          <w:sz w:val="20"/>
          <w:lang w:val="de-DE"/>
        </w:rPr>
        <w:t>:</w:t>
      </w:r>
      <w:r w:rsidRPr="007A44BD">
        <w:rPr>
          <w:rFonts w:ascii="Times New Roman"/>
          <w:sz w:val="20"/>
          <w:lang w:val="de-DE"/>
        </w:rPr>
        <w:tab/>
      </w:r>
      <w:r w:rsidRPr="007A44BD">
        <w:rPr>
          <w:b/>
          <w:sz w:val="20"/>
          <w:lang w:val="de-DE"/>
        </w:rPr>
        <w:t>Florian</w:t>
      </w:r>
      <w:r w:rsidRPr="007A44BD">
        <w:rPr>
          <w:b/>
          <w:spacing w:val="-4"/>
          <w:sz w:val="20"/>
          <w:lang w:val="de-DE"/>
        </w:rPr>
        <w:t xml:space="preserve"> </w:t>
      </w:r>
      <w:r w:rsidRPr="007A44BD">
        <w:rPr>
          <w:b/>
          <w:sz w:val="20"/>
          <w:lang w:val="de-DE"/>
        </w:rPr>
        <w:t>Kurt-Ernst</w:t>
      </w:r>
    </w:p>
    <w:p w14:paraId="4AC14A80" w14:textId="77777777" w:rsidR="00EB13A9" w:rsidRDefault="00EB13A9">
      <w:pPr>
        <w:pStyle w:val="Listenabsatz"/>
        <w:numPr>
          <w:ilvl w:val="0"/>
          <w:numId w:val="1"/>
        </w:numPr>
        <w:tabs>
          <w:tab w:val="left" w:pos="404"/>
          <w:tab w:val="left" w:pos="851"/>
        </w:tabs>
        <w:spacing w:before="120"/>
        <w:ind w:left="0" w:firstLine="0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birth:</w:t>
      </w:r>
      <w:r>
        <w:rPr>
          <w:rFonts w:ascii="Times New Roman"/>
          <w:sz w:val="20"/>
        </w:rPr>
        <w:tab/>
      </w:r>
      <w:r>
        <w:rPr>
          <w:b/>
          <w:sz w:val="20"/>
        </w:rPr>
        <w:t>25/06/1967</w:t>
      </w:r>
    </w:p>
    <w:p w14:paraId="7453EA90" w14:textId="77777777" w:rsidR="00EB13A9" w:rsidRDefault="00EB13A9">
      <w:pPr>
        <w:pStyle w:val="Listenabsatz"/>
        <w:numPr>
          <w:ilvl w:val="0"/>
          <w:numId w:val="1"/>
        </w:numPr>
        <w:tabs>
          <w:tab w:val="left" w:pos="404"/>
          <w:tab w:val="left" w:pos="851"/>
        </w:tabs>
        <w:spacing w:before="120"/>
        <w:ind w:left="0" w:firstLine="0"/>
        <w:jc w:val="left"/>
        <w:rPr>
          <w:b/>
          <w:sz w:val="20"/>
        </w:rPr>
      </w:pPr>
      <w:r>
        <w:rPr>
          <w:b/>
          <w:sz w:val="20"/>
        </w:rPr>
        <w:t>Nationality:</w:t>
      </w:r>
      <w:r>
        <w:rPr>
          <w:rFonts w:ascii="Times New Roman"/>
          <w:sz w:val="20"/>
        </w:rPr>
        <w:tab/>
      </w:r>
      <w:r>
        <w:rPr>
          <w:b/>
          <w:sz w:val="20"/>
        </w:rPr>
        <w:t>German</w:t>
      </w:r>
    </w:p>
    <w:p w14:paraId="525A7CE3" w14:textId="77777777" w:rsidR="00EB13A9" w:rsidRDefault="00EB13A9">
      <w:pPr>
        <w:pStyle w:val="Listenabsatz"/>
        <w:numPr>
          <w:ilvl w:val="0"/>
          <w:numId w:val="1"/>
        </w:numPr>
        <w:tabs>
          <w:tab w:val="left" w:pos="404"/>
          <w:tab w:val="left" w:pos="851"/>
        </w:tabs>
        <w:spacing w:before="118"/>
        <w:ind w:left="0" w:firstLine="0"/>
        <w:jc w:val="left"/>
        <w:rPr>
          <w:b/>
          <w:sz w:val="20"/>
        </w:rPr>
      </w:pPr>
      <w:r>
        <w:rPr>
          <w:b/>
          <w:sz w:val="20"/>
        </w:rPr>
        <w:t>Civil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Status:</w:t>
      </w:r>
      <w:r>
        <w:rPr>
          <w:rFonts w:ascii="Times New Roman"/>
          <w:sz w:val="20"/>
        </w:rPr>
        <w:tab/>
      </w:r>
      <w:r>
        <w:rPr>
          <w:b/>
          <w:sz w:val="20"/>
        </w:rPr>
        <w:t>Married</w:t>
      </w:r>
    </w:p>
    <w:p w14:paraId="747603ED" w14:textId="0D8E2389" w:rsidR="00EB13A9" w:rsidRDefault="00EB13A9">
      <w:pPr>
        <w:pStyle w:val="Listenabsatz"/>
        <w:numPr>
          <w:ilvl w:val="0"/>
          <w:numId w:val="1"/>
        </w:numPr>
        <w:tabs>
          <w:tab w:val="left" w:pos="404"/>
          <w:tab w:val="left" w:pos="851"/>
        </w:tabs>
        <w:spacing w:before="121"/>
        <w:ind w:left="0" w:firstLine="0"/>
        <w:jc w:val="left"/>
        <w:rPr>
          <w:b/>
          <w:sz w:val="20"/>
        </w:rPr>
      </w:pPr>
      <w:r>
        <w:rPr>
          <w:b/>
          <w:sz w:val="20"/>
        </w:rPr>
        <w:t>Education:</w:t>
      </w:r>
      <w:r w:rsidR="00984471">
        <w:rPr>
          <w:b/>
          <w:sz w:val="20"/>
        </w:rPr>
        <w:tab/>
      </w:r>
      <w:r w:rsidR="00984471">
        <w:rPr>
          <w:b/>
          <w:sz w:val="20"/>
        </w:rPr>
        <w:tab/>
        <w:t>see below</w:t>
      </w:r>
    </w:p>
    <w:p w14:paraId="0B57CA2E" w14:textId="77777777" w:rsidR="00984471" w:rsidRDefault="00984471" w:rsidP="00F4701B">
      <w:pPr>
        <w:pStyle w:val="Textkrper"/>
        <w:spacing w:before="11"/>
        <w:rPr>
          <w:b/>
          <w:noProof/>
          <w:sz w:val="11"/>
        </w:rPr>
      </w:pPr>
    </w:p>
    <w:p w14:paraId="2EC8FC2A" w14:textId="18518B40" w:rsidR="00984471" w:rsidRDefault="00984471" w:rsidP="00F4701B">
      <w:pPr>
        <w:pStyle w:val="Textkrper"/>
        <w:spacing w:before="11"/>
        <w:rPr>
          <w:b/>
          <w:sz w:val="11"/>
        </w:rPr>
        <w:sectPr w:rsidR="00984471" w:rsidSect="00984471">
          <w:type w:val="continuous"/>
          <w:pgSz w:w="11910" w:h="16840"/>
          <w:pgMar w:top="567" w:right="720" w:bottom="720" w:left="720" w:header="720" w:footer="720" w:gutter="0"/>
          <w:cols w:num="2" w:space="720"/>
          <w:docGrid w:linePitch="299"/>
        </w:sectPr>
      </w:pPr>
      <w:r>
        <w:rPr>
          <w:b/>
          <w:noProof/>
          <w:sz w:val="11"/>
        </w:rPr>
        <w:drawing>
          <wp:inline distT="0" distB="0" distL="0" distR="0" wp14:anchorId="5DD2BB62" wp14:editId="7CF9DAF3">
            <wp:extent cx="1341120" cy="12573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708" b="23552"/>
                    <a:stretch/>
                  </pic:blipFill>
                  <pic:spPr bwMode="auto">
                    <a:xfrm>
                      <a:off x="0" y="0"/>
                      <a:ext cx="1343477" cy="12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197C7" w14:textId="11CE34B7" w:rsidR="00EB13A9" w:rsidRDefault="00EB13A9" w:rsidP="00F4701B">
      <w:pPr>
        <w:pStyle w:val="Textkrper"/>
        <w:spacing w:before="11"/>
        <w:rPr>
          <w:b/>
          <w:sz w:val="11"/>
        </w:rPr>
      </w:pPr>
    </w:p>
    <w:tbl>
      <w:tblPr>
        <w:tblStyle w:val="wp-table"/>
        <w:tblW w:w="0" w:type="auto"/>
        <w:tblLayout w:type="fixed"/>
        <w:tblLook w:val="01E0" w:firstRow="1" w:lastRow="1" w:firstColumn="1" w:lastColumn="1" w:noHBand="0" w:noVBand="0"/>
      </w:tblPr>
      <w:tblGrid>
        <w:gridCol w:w="4794"/>
        <w:gridCol w:w="5392"/>
      </w:tblGrid>
      <w:tr w:rsidR="00EB13A9" w:rsidRPr="008C19CD" w14:paraId="41809285" w14:textId="77777777" w:rsidTr="008C1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4794" w:type="dxa"/>
          </w:tcPr>
          <w:p w14:paraId="7CA890B8" w14:textId="77777777" w:rsidR="00EB13A9" w:rsidRPr="008C19CD" w:rsidRDefault="00EB13A9" w:rsidP="00F4701B">
            <w:pPr>
              <w:pStyle w:val="TableParagraph"/>
            </w:pPr>
            <w:r w:rsidRPr="008C19CD">
              <w:t>Institution (Date from - Date to)</w:t>
            </w:r>
          </w:p>
        </w:tc>
        <w:tc>
          <w:tcPr>
            <w:tcW w:w="5392" w:type="dxa"/>
          </w:tcPr>
          <w:p w14:paraId="69C4E48B" w14:textId="77777777" w:rsidR="00EB13A9" w:rsidRPr="008C19CD" w:rsidRDefault="00EB13A9" w:rsidP="00F4701B">
            <w:pPr>
              <w:pStyle w:val="TableParagraph"/>
            </w:pPr>
            <w:r w:rsidRPr="008C19CD">
              <w:t>Degree(s) or Diploma(s) obtained:</w:t>
            </w:r>
          </w:p>
        </w:tc>
      </w:tr>
      <w:tr w:rsidR="00EB13A9" w:rsidRPr="008C19CD" w14:paraId="6C27E87B" w14:textId="77777777" w:rsidTr="008C19CD">
        <w:trPr>
          <w:trHeight w:val="690"/>
        </w:trPr>
        <w:tc>
          <w:tcPr>
            <w:tcW w:w="4794" w:type="dxa"/>
          </w:tcPr>
          <w:p w14:paraId="7C81D2FA" w14:textId="77777777" w:rsidR="00EB13A9" w:rsidRPr="008C19CD" w:rsidRDefault="00EB13A9" w:rsidP="00F4701B">
            <w:pPr>
              <w:pStyle w:val="TableParagraph"/>
            </w:pPr>
            <w:r w:rsidRPr="008C19CD">
              <w:t>ANNA University, Technical University in Chennai (Madras), India [11/1998 –</w:t>
            </w:r>
          </w:p>
          <w:p w14:paraId="1B87B8C8" w14:textId="77777777" w:rsidR="00EB13A9" w:rsidRPr="008C19CD" w:rsidRDefault="00EB13A9" w:rsidP="00F4701B">
            <w:pPr>
              <w:pStyle w:val="TableParagraph"/>
            </w:pPr>
            <w:r w:rsidRPr="008C19CD">
              <w:t>11/2003]</w:t>
            </w:r>
          </w:p>
        </w:tc>
        <w:tc>
          <w:tcPr>
            <w:tcW w:w="5392" w:type="dxa"/>
          </w:tcPr>
          <w:p w14:paraId="40C8A327" w14:textId="544CDB65" w:rsidR="00EB13A9" w:rsidRPr="008C19CD" w:rsidRDefault="00EB13A9" w:rsidP="00F4701B">
            <w:pPr>
              <w:pStyle w:val="TableParagraph"/>
            </w:pPr>
            <w:r w:rsidRPr="008C19CD">
              <w:t>Ph.D. Thesis in the field of cleaner production and environmental management</w:t>
            </w:r>
            <w:r w:rsidR="00537E85">
              <w:t xml:space="preserve">, energy and resource efficiency </w:t>
            </w:r>
            <w:r w:rsidRPr="008C19CD">
              <w:t>in industry, Anna University, India</w:t>
            </w:r>
          </w:p>
        </w:tc>
      </w:tr>
      <w:tr w:rsidR="00EB13A9" w:rsidRPr="008C19CD" w14:paraId="2E910718" w14:textId="77777777" w:rsidTr="008C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tcW w:w="4794" w:type="dxa"/>
          </w:tcPr>
          <w:p w14:paraId="520EA44E" w14:textId="77777777" w:rsidR="00EB13A9" w:rsidRPr="008C19CD" w:rsidRDefault="00EB13A9" w:rsidP="00F4701B">
            <w:pPr>
              <w:pStyle w:val="TableParagraph"/>
            </w:pPr>
            <w:r w:rsidRPr="008C19CD">
              <w:t>Academy for Business and Administration (VWA) Koblenz, Germany [09/1994 – 08/1998]</w:t>
            </w:r>
          </w:p>
        </w:tc>
        <w:tc>
          <w:tcPr>
            <w:tcW w:w="5392" w:type="dxa"/>
          </w:tcPr>
          <w:p w14:paraId="16C2144A" w14:textId="77777777" w:rsidR="00EB13A9" w:rsidRPr="008C19CD" w:rsidRDefault="00EB13A9" w:rsidP="00F4701B">
            <w:pPr>
              <w:pStyle w:val="TableParagraph"/>
            </w:pPr>
            <w:r w:rsidRPr="008C19CD">
              <w:t>Business Economist (VWA) Main subjects: Business, Management,  Administration and Rights</w:t>
            </w:r>
          </w:p>
        </w:tc>
      </w:tr>
      <w:tr w:rsidR="00EB13A9" w:rsidRPr="008C19CD" w14:paraId="7823FFBA" w14:textId="77777777" w:rsidTr="008C19CD">
        <w:trPr>
          <w:trHeight w:val="591"/>
        </w:trPr>
        <w:tc>
          <w:tcPr>
            <w:tcW w:w="4794" w:type="dxa"/>
          </w:tcPr>
          <w:p w14:paraId="0CC9DDA4" w14:textId="77777777" w:rsidR="00EB13A9" w:rsidRPr="008C19CD" w:rsidRDefault="00EB13A9" w:rsidP="00F4701B">
            <w:pPr>
              <w:pStyle w:val="TableParagraph"/>
            </w:pPr>
            <w:r w:rsidRPr="008C19CD">
              <w:t>Technical University of Applied Sciences Berlin (TFH), Germany [10/1988 – 12/1992]</w:t>
            </w:r>
          </w:p>
        </w:tc>
        <w:tc>
          <w:tcPr>
            <w:tcW w:w="5392" w:type="dxa"/>
          </w:tcPr>
          <w:p w14:paraId="37489FB7" w14:textId="3CFDBF6F" w:rsidR="00EB13A9" w:rsidRPr="008C19CD" w:rsidRDefault="00EB13A9" w:rsidP="00F4701B">
            <w:pPr>
              <w:pStyle w:val="TableParagraph"/>
            </w:pPr>
            <w:r w:rsidRPr="008C19CD">
              <w:t>Graduated Engineer for Biotechnology</w:t>
            </w:r>
            <w:r w:rsidR="00537E85">
              <w:t>,</w:t>
            </w:r>
            <w:r w:rsidRPr="008C19CD">
              <w:t xml:space="preserve"> Main subjects: </w:t>
            </w:r>
            <w:r w:rsidR="00537E85">
              <w:t xml:space="preserve">Process Engineering, </w:t>
            </w:r>
            <w:r w:rsidRPr="008C19CD">
              <w:t>Chemistry- and Biotechnology, University of Applied Sciences Berlin (TFH)</w:t>
            </w:r>
          </w:p>
        </w:tc>
      </w:tr>
      <w:tr w:rsidR="00EB13A9" w:rsidRPr="008C19CD" w14:paraId="44E10D31" w14:textId="77777777" w:rsidTr="008C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8"/>
        </w:trPr>
        <w:tc>
          <w:tcPr>
            <w:tcW w:w="4794" w:type="dxa"/>
          </w:tcPr>
          <w:p w14:paraId="18167104" w14:textId="77777777" w:rsidR="00EB13A9" w:rsidRPr="008C19CD" w:rsidRDefault="00EB13A9" w:rsidP="00F4701B">
            <w:pPr>
              <w:pStyle w:val="TableParagraph"/>
            </w:pPr>
            <w:r w:rsidRPr="008C19CD">
              <w:t>Lise-Meitner Technical College for</w:t>
            </w:r>
          </w:p>
          <w:p w14:paraId="2FFA7667" w14:textId="77777777" w:rsidR="00EB13A9" w:rsidRPr="008C19CD" w:rsidRDefault="00EB13A9" w:rsidP="00F4701B">
            <w:pPr>
              <w:pStyle w:val="TableParagraph"/>
            </w:pPr>
            <w:r w:rsidRPr="008C19CD">
              <w:t>Chemistry, Biotechnology and Physics [09/1986 – 07/1987]</w:t>
            </w:r>
          </w:p>
        </w:tc>
        <w:tc>
          <w:tcPr>
            <w:tcW w:w="5392" w:type="dxa"/>
          </w:tcPr>
          <w:p w14:paraId="369D1FFD" w14:textId="77777777" w:rsidR="00EB13A9" w:rsidRPr="008C19CD" w:rsidRDefault="00EB13A9" w:rsidP="00F4701B">
            <w:pPr>
              <w:pStyle w:val="TableParagraph"/>
            </w:pPr>
            <w:r w:rsidRPr="008C19CD">
              <w:t>Technical College for Chemistry, Physics and Biotechnology, Berlin, Germany (Biotechnology)</w:t>
            </w:r>
          </w:p>
        </w:tc>
      </w:tr>
      <w:tr w:rsidR="00EB13A9" w:rsidRPr="008C19CD" w14:paraId="27BB4ECA" w14:textId="77777777" w:rsidTr="008C19CD">
        <w:trPr>
          <w:trHeight w:val="462"/>
        </w:trPr>
        <w:tc>
          <w:tcPr>
            <w:tcW w:w="4794" w:type="dxa"/>
          </w:tcPr>
          <w:p w14:paraId="08C3FA4E" w14:textId="0649ECF5" w:rsidR="00EB13A9" w:rsidRPr="008C19CD" w:rsidRDefault="00A72D9F" w:rsidP="00F4701B">
            <w:pPr>
              <w:pStyle w:val="TableParagraph"/>
            </w:pPr>
            <w:r>
              <w:t>Schering AG (now</w:t>
            </w:r>
            <w:r w:rsidR="00EB13A9" w:rsidRPr="008C19CD">
              <w:t xml:space="preserve"> Bayer) Pharma Branch [09/1983 – 09/1986]</w:t>
            </w:r>
          </w:p>
        </w:tc>
        <w:tc>
          <w:tcPr>
            <w:tcW w:w="5392" w:type="dxa"/>
          </w:tcPr>
          <w:p w14:paraId="6D7399BC" w14:textId="77777777" w:rsidR="00EB13A9" w:rsidRDefault="00EB13A9" w:rsidP="00F4701B">
            <w:pPr>
              <w:pStyle w:val="TableParagraph"/>
            </w:pPr>
            <w:r w:rsidRPr="008C19CD">
              <w:t>Scientific and technical studies in chemistry and pharmacy, Berlin, Germany</w:t>
            </w:r>
          </w:p>
          <w:p w14:paraId="61662C38" w14:textId="158A15D0" w:rsidR="00CE09A4" w:rsidRPr="008C19CD" w:rsidRDefault="00CE09A4" w:rsidP="00F4701B">
            <w:pPr>
              <w:pStyle w:val="TableParagraph"/>
            </w:pPr>
          </w:p>
        </w:tc>
      </w:tr>
    </w:tbl>
    <w:p w14:paraId="57CA6B2E" w14:textId="77777777" w:rsidR="00EB13A9" w:rsidRDefault="00EB13A9">
      <w:pPr>
        <w:pStyle w:val="Listenabsatz"/>
        <w:numPr>
          <w:ilvl w:val="0"/>
          <w:numId w:val="1"/>
        </w:numPr>
        <w:tabs>
          <w:tab w:val="left" w:pos="840"/>
          <w:tab w:val="left" w:pos="841"/>
        </w:tabs>
        <w:spacing w:before="103"/>
        <w:ind w:left="0" w:firstLine="0"/>
        <w:jc w:val="left"/>
        <w:rPr>
          <w:sz w:val="20"/>
        </w:rPr>
      </w:pPr>
      <w:r>
        <w:rPr>
          <w:b/>
          <w:sz w:val="20"/>
        </w:rPr>
        <w:t>Language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skills: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Indicate</w:t>
      </w:r>
      <w:r>
        <w:rPr>
          <w:spacing w:val="-4"/>
          <w:sz w:val="20"/>
        </w:rPr>
        <w:t xml:space="preserve"> </w:t>
      </w:r>
      <w:r>
        <w:rPr>
          <w:sz w:val="20"/>
        </w:rPr>
        <w:t>competence</w:t>
      </w:r>
      <w:r>
        <w:rPr>
          <w:spacing w:val="-1"/>
          <w:sz w:val="20"/>
        </w:rPr>
        <w:t xml:space="preserve"> </w:t>
      </w:r>
      <w:r>
        <w:rPr>
          <w:sz w:val="20"/>
        </w:rPr>
        <w:t>acc.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Common</w:t>
      </w:r>
      <w:r>
        <w:rPr>
          <w:spacing w:val="-6"/>
          <w:sz w:val="20"/>
        </w:rPr>
        <w:t xml:space="preserve"> </w:t>
      </w:r>
      <w:r>
        <w:rPr>
          <w:sz w:val="20"/>
        </w:rPr>
        <w:t>European</w:t>
      </w:r>
      <w:r>
        <w:rPr>
          <w:spacing w:val="-5"/>
          <w:sz w:val="20"/>
        </w:rPr>
        <w:t xml:space="preserve"> </w:t>
      </w:r>
      <w:r>
        <w:rPr>
          <w:sz w:val="20"/>
        </w:rPr>
        <w:t>Framework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References</w:t>
      </w:r>
      <w:r>
        <w:rPr>
          <w:spacing w:val="-1"/>
          <w:sz w:val="20"/>
        </w:rPr>
        <w:t xml:space="preserve"> </w:t>
      </w:r>
      <w:r>
        <w:rPr>
          <w:sz w:val="20"/>
        </w:rPr>
        <w:t>(CEFR)</w:t>
      </w:r>
    </w:p>
    <w:p w14:paraId="0B7EAEB6" w14:textId="77777777" w:rsidR="00EB13A9" w:rsidRDefault="00EB13A9" w:rsidP="00F4701B">
      <w:pPr>
        <w:pStyle w:val="Textkrper"/>
        <w:spacing w:before="11"/>
        <w:rPr>
          <w:sz w:val="11"/>
        </w:rPr>
      </w:pPr>
    </w:p>
    <w:tbl>
      <w:tblPr>
        <w:tblStyle w:val="wp-tabl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26"/>
        <w:gridCol w:w="1701"/>
      </w:tblGrid>
      <w:tr w:rsidR="00EB13A9" w14:paraId="653735C9" w14:textId="77777777" w:rsidTr="008C1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  <w:jc w:val="center"/>
        </w:trPr>
        <w:tc>
          <w:tcPr>
            <w:tcW w:w="2126" w:type="dxa"/>
          </w:tcPr>
          <w:p w14:paraId="16013E48" w14:textId="77777777" w:rsidR="00EB13A9" w:rsidRPr="008C19CD" w:rsidRDefault="00EB13A9" w:rsidP="00F4701B">
            <w:pPr>
              <w:pStyle w:val="TableParagraph"/>
              <w:jc w:val="center"/>
            </w:pPr>
            <w:r w:rsidRPr="008C19CD">
              <w:t>Language</w:t>
            </w:r>
          </w:p>
        </w:tc>
        <w:tc>
          <w:tcPr>
            <w:tcW w:w="1701" w:type="dxa"/>
          </w:tcPr>
          <w:p w14:paraId="48BF128B" w14:textId="77777777" w:rsidR="00EB13A9" w:rsidRPr="008C19CD" w:rsidRDefault="00EB13A9" w:rsidP="00F4701B">
            <w:pPr>
              <w:pStyle w:val="TableParagraph"/>
              <w:jc w:val="center"/>
            </w:pPr>
            <w:r w:rsidRPr="008C19CD">
              <w:t>CEFR Level</w:t>
            </w:r>
          </w:p>
        </w:tc>
      </w:tr>
      <w:tr w:rsidR="00EB13A9" w14:paraId="7B03DE62" w14:textId="77777777" w:rsidTr="008C19CD">
        <w:trPr>
          <w:trHeight w:val="424"/>
          <w:jc w:val="center"/>
        </w:trPr>
        <w:tc>
          <w:tcPr>
            <w:tcW w:w="2126" w:type="dxa"/>
          </w:tcPr>
          <w:p w14:paraId="12175150" w14:textId="77777777" w:rsidR="00EB13A9" w:rsidRPr="008C19CD" w:rsidRDefault="00EB13A9" w:rsidP="00F4701B">
            <w:pPr>
              <w:pStyle w:val="TableParagraph"/>
              <w:jc w:val="center"/>
            </w:pPr>
            <w:r w:rsidRPr="008C19CD">
              <w:t>German</w:t>
            </w:r>
          </w:p>
        </w:tc>
        <w:tc>
          <w:tcPr>
            <w:tcW w:w="1701" w:type="dxa"/>
          </w:tcPr>
          <w:p w14:paraId="2397361E" w14:textId="77777777" w:rsidR="00EB13A9" w:rsidRPr="008C19CD" w:rsidRDefault="00EB13A9" w:rsidP="00F4701B">
            <w:pPr>
              <w:pStyle w:val="TableParagraph"/>
              <w:jc w:val="center"/>
            </w:pPr>
            <w:r w:rsidRPr="008C19CD">
              <w:t>C2</w:t>
            </w:r>
          </w:p>
        </w:tc>
      </w:tr>
      <w:tr w:rsidR="00EB13A9" w14:paraId="5FECC343" w14:textId="77777777" w:rsidTr="008C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  <w:jc w:val="center"/>
        </w:trPr>
        <w:tc>
          <w:tcPr>
            <w:tcW w:w="2126" w:type="dxa"/>
          </w:tcPr>
          <w:p w14:paraId="5E774C5D" w14:textId="77777777" w:rsidR="00EB13A9" w:rsidRPr="008C19CD" w:rsidRDefault="00EB13A9" w:rsidP="00F4701B">
            <w:pPr>
              <w:pStyle w:val="TableParagraph"/>
              <w:jc w:val="center"/>
            </w:pPr>
            <w:r w:rsidRPr="008C19CD">
              <w:t>English</w:t>
            </w:r>
          </w:p>
        </w:tc>
        <w:tc>
          <w:tcPr>
            <w:tcW w:w="1701" w:type="dxa"/>
          </w:tcPr>
          <w:p w14:paraId="21B961E1" w14:textId="77777777" w:rsidR="00EB13A9" w:rsidRPr="008C19CD" w:rsidRDefault="00EB13A9" w:rsidP="00F4701B">
            <w:pPr>
              <w:pStyle w:val="TableParagraph"/>
              <w:jc w:val="center"/>
            </w:pPr>
            <w:r w:rsidRPr="008C19CD">
              <w:t>C2</w:t>
            </w:r>
          </w:p>
        </w:tc>
      </w:tr>
      <w:tr w:rsidR="00EB13A9" w14:paraId="792995DF" w14:textId="77777777" w:rsidTr="008C19CD">
        <w:trPr>
          <w:trHeight w:val="229"/>
          <w:jc w:val="center"/>
        </w:trPr>
        <w:tc>
          <w:tcPr>
            <w:tcW w:w="2126" w:type="dxa"/>
          </w:tcPr>
          <w:p w14:paraId="190BC8F8" w14:textId="77777777" w:rsidR="00EB13A9" w:rsidRPr="008C19CD" w:rsidRDefault="00EB13A9" w:rsidP="00F4701B">
            <w:pPr>
              <w:pStyle w:val="TableParagraph"/>
              <w:jc w:val="center"/>
            </w:pPr>
            <w:r w:rsidRPr="008C19CD">
              <w:t>Spanish</w:t>
            </w:r>
          </w:p>
        </w:tc>
        <w:tc>
          <w:tcPr>
            <w:tcW w:w="1701" w:type="dxa"/>
          </w:tcPr>
          <w:p w14:paraId="74298D95" w14:textId="77777777" w:rsidR="00EB13A9" w:rsidRPr="008C19CD" w:rsidRDefault="00EB13A9" w:rsidP="00F4701B">
            <w:pPr>
              <w:pStyle w:val="TableParagraph"/>
              <w:jc w:val="center"/>
            </w:pPr>
            <w:r w:rsidRPr="008C19CD">
              <w:t>C2</w:t>
            </w:r>
          </w:p>
        </w:tc>
      </w:tr>
      <w:tr w:rsidR="00EB13A9" w14:paraId="09BB6724" w14:textId="77777777" w:rsidTr="008C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  <w:jc w:val="center"/>
        </w:trPr>
        <w:tc>
          <w:tcPr>
            <w:tcW w:w="2126" w:type="dxa"/>
          </w:tcPr>
          <w:p w14:paraId="4B6778E2" w14:textId="77777777" w:rsidR="00EB13A9" w:rsidRPr="008C19CD" w:rsidRDefault="00EB13A9" w:rsidP="00F4701B">
            <w:pPr>
              <w:pStyle w:val="TableParagraph"/>
              <w:jc w:val="center"/>
            </w:pPr>
            <w:r w:rsidRPr="008C19CD">
              <w:t>French</w:t>
            </w:r>
          </w:p>
        </w:tc>
        <w:tc>
          <w:tcPr>
            <w:tcW w:w="1701" w:type="dxa"/>
          </w:tcPr>
          <w:p w14:paraId="5B954D18" w14:textId="77777777" w:rsidR="00EB13A9" w:rsidRPr="008C19CD" w:rsidRDefault="00EB13A9" w:rsidP="00F4701B">
            <w:pPr>
              <w:pStyle w:val="TableParagraph"/>
              <w:jc w:val="center"/>
            </w:pPr>
            <w:r w:rsidRPr="008C19CD">
              <w:t>B2</w:t>
            </w:r>
          </w:p>
        </w:tc>
      </w:tr>
    </w:tbl>
    <w:p w14:paraId="75708640" w14:textId="77777777" w:rsidR="00EB13A9" w:rsidRDefault="00EB13A9" w:rsidP="00F4701B">
      <w:pPr>
        <w:pStyle w:val="Listenabsatz"/>
        <w:tabs>
          <w:tab w:val="left" w:pos="840"/>
          <w:tab w:val="left" w:pos="841"/>
        </w:tabs>
        <w:ind w:left="0" w:firstLine="0"/>
        <w:jc w:val="right"/>
        <w:rPr>
          <w:b/>
          <w:sz w:val="20"/>
        </w:rPr>
      </w:pPr>
    </w:p>
    <w:p w14:paraId="78DB2B99" w14:textId="77777777" w:rsidR="00EB13A9" w:rsidRDefault="00EB13A9">
      <w:pPr>
        <w:pStyle w:val="Listenabsatz"/>
        <w:numPr>
          <w:ilvl w:val="0"/>
          <w:numId w:val="1"/>
        </w:numPr>
        <w:tabs>
          <w:tab w:val="left" w:pos="840"/>
          <w:tab w:val="left" w:pos="841"/>
        </w:tabs>
        <w:ind w:left="0" w:firstLine="0"/>
        <w:jc w:val="left"/>
        <w:rPr>
          <w:b/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bodies:</w:t>
      </w:r>
    </w:p>
    <w:p w14:paraId="0B249195" w14:textId="77777777" w:rsidR="00EB13A9" w:rsidRPr="00104DC4" w:rsidRDefault="00EB13A9" w:rsidP="00F4701B">
      <w:pPr>
        <w:tabs>
          <w:tab w:val="left" w:pos="840"/>
          <w:tab w:val="left" w:pos="841"/>
        </w:tabs>
        <w:spacing w:before="1"/>
        <w:rPr>
          <w:sz w:val="20"/>
        </w:rPr>
      </w:pPr>
    </w:p>
    <w:p w14:paraId="77E7DDDB" w14:textId="5DD42735" w:rsidR="00537E85" w:rsidRDefault="00537E85">
      <w:pPr>
        <w:pStyle w:val="Listenabsatz"/>
        <w:numPr>
          <w:ilvl w:val="1"/>
          <w:numId w:val="2"/>
        </w:numPr>
        <w:tabs>
          <w:tab w:val="left" w:pos="840"/>
          <w:tab w:val="left" w:pos="841"/>
        </w:tabs>
        <w:spacing w:line="229" w:lineRule="exact"/>
        <w:rPr>
          <w:sz w:val="20"/>
        </w:rPr>
      </w:pPr>
      <w:r>
        <w:rPr>
          <w:sz w:val="20"/>
        </w:rPr>
        <w:t>Member</w:t>
      </w:r>
      <w:r>
        <w:rPr>
          <w:spacing w:val="-6"/>
          <w:sz w:val="20"/>
        </w:rPr>
        <w:t xml:space="preserve"> Board of Directors for the Summer Academy on Climate Resilient and Carbon neutral Cities (ARS)</w:t>
      </w:r>
    </w:p>
    <w:p w14:paraId="0E528CBC" w14:textId="43620923" w:rsidR="00537E85" w:rsidRPr="00537E85" w:rsidRDefault="00EB13A9">
      <w:pPr>
        <w:pStyle w:val="Listenabsatz"/>
        <w:numPr>
          <w:ilvl w:val="1"/>
          <w:numId w:val="2"/>
        </w:numPr>
        <w:tabs>
          <w:tab w:val="left" w:pos="840"/>
          <w:tab w:val="left" w:pos="841"/>
        </w:tabs>
        <w:rPr>
          <w:sz w:val="20"/>
        </w:rPr>
      </w:pP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537E85">
        <w:rPr>
          <w:spacing w:val="-4"/>
          <w:sz w:val="20"/>
        </w:rPr>
        <w:t>German Network for Training and Distance Learning (DGWF)</w:t>
      </w:r>
    </w:p>
    <w:p w14:paraId="14F1C47E" w14:textId="6DA5D7BE" w:rsidR="00EB13A9" w:rsidRDefault="00EB13A9">
      <w:pPr>
        <w:pStyle w:val="Listenabsatz"/>
        <w:numPr>
          <w:ilvl w:val="1"/>
          <w:numId w:val="2"/>
        </w:numPr>
        <w:tabs>
          <w:tab w:val="left" w:pos="840"/>
          <w:tab w:val="left" w:pos="841"/>
        </w:tabs>
        <w:rPr>
          <w:sz w:val="20"/>
        </w:rPr>
      </w:pPr>
      <w:r>
        <w:rPr>
          <w:sz w:val="20"/>
        </w:rPr>
        <w:t>Indian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5"/>
          <w:sz w:val="20"/>
        </w:rPr>
        <w:t xml:space="preserve"> </w:t>
      </w:r>
      <w:r>
        <w:rPr>
          <w:sz w:val="20"/>
        </w:rPr>
        <w:t>(IEA)</w:t>
      </w:r>
    </w:p>
    <w:p w14:paraId="1A0BD491" w14:textId="77777777" w:rsidR="00EB13A9" w:rsidRPr="00104DC4" w:rsidRDefault="00EB13A9">
      <w:pPr>
        <w:pStyle w:val="Listenabsatz"/>
        <w:numPr>
          <w:ilvl w:val="1"/>
          <w:numId w:val="2"/>
        </w:numPr>
        <w:tabs>
          <w:tab w:val="left" w:pos="840"/>
          <w:tab w:val="left" w:pos="841"/>
        </w:tabs>
        <w:rPr>
          <w:sz w:val="20"/>
        </w:rPr>
      </w:pPr>
      <w:r w:rsidRPr="00104DC4">
        <w:rPr>
          <w:sz w:val="20"/>
        </w:rPr>
        <w:t xml:space="preserve">Member </w:t>
      </w:r>
      <w:r>
        <w:rPr>
          <w:sz w:val="20"/>
        </w:rPr>
        <w:t>of the</w:t>
      </w:r>
      <w:r>
        <w:rPr>
          <w:spacing w:val="-7"/>
          <w:sz w:val="20"/>
        </w:rPr>
        <w:t xml:space="preserve"> </w:t>
      </w:r>
      <w:r>
        <w:rPr>
          <w:sz w:val="20"/>
        </w:rPr>
        <w:t>Water,</w:t>
      </w:r>
      <w:r>
        <w:rPr>
          <w:spacing w:val="-7"/>
          <w:sz w:val="20"/>
        </w:rPr>
        <w:t xml:space="preserve"> </w:t>
      </w:r>
      <w:r>
        <w:rPr>
          <w:sz w:val="20"/>
        </w:rPr>
        <w:t>Waste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Energy</w:t>
      </w:r>
      <w:r>
        <w:rPr>
          <w:spacing w:val="-5"/>
          <w:sz w:val="20"/>
        </w:rPr>
        <w:t xml:space="preserve"> </w:t>
      </w:r>
      <w:r>
        <w:rPr>
          <w:sz w:val="20"/>
        </w:rPr>
        <w:t>Foundation</w:t>
      </w:r>
      <w:r>
        <w:rPr>
          <w:spacing w:val="-5"/>
          <w:sz w:val="20"/>
        </w:rPr>
        <w:t xml:space="preserve"> </w:t>
      </w:r>
      <w:r>
        <w:rPr>
          <w:sz w:val="20"/>
        </w:rPr>
        <w:t>WWEF,</w:t>
      </w:r>
      <w:r>
        <w:rPr>
          <w:spacing w:val="-2"/>
          <w:sz w:val="20"/>
        </w:rPr>
        <w:t xml:space="preserve"> </w:t>
      </w:r>
      <w:r>
        <w:rPr>
          <w:sz w:val="20"/>
        </w:rPr>
        <w:t>Chennai,</w:t>
      </w:r>
      <w:r>
        <w:rPr>
          <w:spacing w:val="-1"/>
          <w:sz w:val="20"/>
        </w:rPr>
        <w:t xml:space="preserve"> </w:t>
      </w:r>
      <w:r>
        <w:rPr>
          <w:sz w:val="20"/>
        </w:rPr>
        <w:t>India</w:t>
      </w:r>
    </w:p>
    <w:p w14:paraId="52CB64BE" w14:textId="6D5D1460" w:rsidR="00EB13A9" w:rsidRPr="00984471" w:rsidRDefault="00EB13A9">
      <w:pPr>
        <w:pStyle w:val="Listenabsatz"/>
        <w:numPr>
          <w:ilvl w:val="1"/>
          <w:numId w:val="2"/>
        </w:numPr>
        <w:tabs>
          <w:tab w:val="left" w:pos="840"/>
          <w:tab w:val="left" w:pos="841"/>
        </w:tabs>
        <w:spacing w:before="8"/>
      </w:pPr>
      <w:r>
        <w:rPr>
          <w:sz w:val="20"/>
        </w:rPr>
        <w:t>Member</w:t>
      </w:r>
      <w:r w:rsidRPr="00537E85">
        <w:rPr>
          <w:spacing w:val="-4"/>
          <w:sz w:val="20"/>
        </w:rPr>
        <w:t xml:space="preserve"> </w:t>
      </w:r>
      <w:r>
        <w:rPr>
          <w:sz w:val="20"/>
        </w:rPr>
        <w:t>of</w:t>
      </w:r>
      <w:r w:rsidRPr="00537E85">
        <w:rPr>
          <w:spacing w:val="-3"/>
          <w:sz w:val="20"/>
        </w:rPr>
        <w:t xml:space="preserve"> </w:t>
      </w:r>
      <w:r>
        <w:rPr>
          <w:sz w:val="20"/>
        </w:rPr>
        <w:t>the</w:t>
      </w:r>
      <w:r w:rsidRPr="00537E85">
        <w:rPr>
          <w:spacing w:val="-3"/>
          <w:sz w:val="20"/>
        </w:rPr>
        <w:t xml:space="preserve"> </w:t>
      </w:r>
      <w:r>
        <w:rPr>
          <w:sz w:val="20"/>
        </w:rPr>
        <w:t>Energy</w:t>
      </w:r>
      <w:r w:rsidRPr="00537E85">
        <w:rPr>
          <w:spacing w:val="-7"/>
          <w:sz w:val="20"/>
        </w:rPr>
        <w:t xml:space="preserve"> </w:t>
      </w:r>
      <w:r>
        <w:rPr>
          <w:sz w:val="20"/>
        </w:rPr>
        <w:t>Efficiency</w:t>
      </w:r>
      <w:r w:rsidR="00537E85">
        <w:rPr>
          <w:sz w:val="20"/>
        </w:rPr>
        <w:t xml:space="preserve"> Training </w:t>
      </w:r>
      <w:r w:rsidR="00537E85" w:rsidRPr="00537E85">
        <w:rPr>
          <w:spacing w:val="-3"/>
          <w:sz w:val="20"/>
        </w:rPr>
        <w:t>b</w:t>
      </w:r>
      <w:r>
        <w:rPr>
          <w:sz w:val="20"/>
        </w:rPr>
        <w:t>oard</w:t>
      </w:r>
      <w:r w:rsidRPr="00537E85">
        <w:rPr>
          <w:spacing w:val="-4"/>
          <w:sz w:val="20"/>
        </w:rPr>
        <w:t xml:space="preserve"> </w:t>
      </w:r>
      <w:r>
        <w:rPr>
          <w:sz w:val="20"/>
        </w:rPr>
        <w:t>(DIN</w:t>
      </w:r>
      <w:r w:rsidRPr="00537E85">
        <w:rPr>
          <w:spacing w:val="-4"/>
          <w:sz w:val="20"/>
        </w:rPr>
        <w:t xml:space="preserve"> </w:t>
      </w:r>
      <w:r w:rsidR="00537E85" w:rsidRPr="00537E85">
        <w:rPr>
          <w:spacing w:val="-4"/>
          <w:sz w:val="20"/>
        </w:rPr>
        <w:t>A</w:t>
      </w:r>
      <w:r w:rsidR="00537E85">
        <w:rPr>
          <w:spacing w:val="-4"/>
          <w:sz w:val="20"/>
        </w:rPr>
        <w:t>c</w:t>
      </w:r>
      <w:r w:rsidR="00537E85" w:rsidRPr="00537E85">
        <w:rPr>
          <w:spacing w:val="-4"/>
          <w:sz w:val="20"/>
        </w:rPr>
        <w:t>ad</w:t>
      </w:r>
      <w:r w:rsidR="00537E85">
        <w:rPr>
          <w:spacing w:val="-4"/>
          <w:sz w:val="20"/>
        </w:rPr>
        <w:t>e</w:t>
      </w:r>
      <w:r w:rsidR="00537E85" w:rsidRPr="00537E85">
        <w:rPr>
          <w:spacing w:val="-4"/>
          <w:sz w:val="20"/>
        </w:rPr>
        <w:t>m</w:t>
      </w:r>
      <w:r w:rsidR="00984471">
        <w:rPr>
          <w:spacing w:val="-4"/>
          <w:sz w:val="20"/>
        </w:rPr>
        <w:t xml:space="preserve">y; Germany) </w:t>
      </w:r>
    </w:p>
    <w:p w14:paraId="74E557BD" w14:textId="77777777" w:rsidR="00984471" w:rsidRDefault="00984471" w:rsidP="00984471">
      <w:pPr>
        <w:tabs>
          <w:tab w:val="left" w:pos="840"/>
          <w:tab w:val="left" w:pos="841"/>
        </w:tabs>
        <w:spacing w:before="8"/>
      </w:pPr>
    </w:p>
    <w:p w14:paraId="0B4AB300" w14:textId="77777777" w:rsidR="00537E85" w:rsidRPr="00537E85" w:rsidRDefault="00EB13A9">
      <w:pPr>
        <w:pStyle w:val="Listenabsatz"/>
        <w:numPr>
          <w:ilvl w:val="0"/>
          <w:numId w:val="1"/>
        </w:numPr>
        <w:tabs>
          <w:tab w:val="left" w:pos="840"/>
        </w:tabs>
        <w:spacing w:line="242" w:lineRule="auto"/>
        <w:ind w:left="0" w:right="116" w:firstLine="0"/>
        <w:jc w:val="both"/>
        <w:rPr>
          <w:sz w:val="20"/>
        </w:rPr>
      </w:pPr>
      <w:r>
        <w:rPr>
          <w:b/>
          <w:sz w:val="20"/>
        </w:rPr>
        <w:t xml:space="preserve">Other skills: </w:t>
      </w:r>
    </w:p>
    <w:p w14:paraId="5FE49BFF" w14:textId="26E3AAE7" w:rsidR="00EB13A9" w:rsidRDefault="00984471" w:rsidP="00984471">
      <w:pPr>
        <w:pStyle w:val="Listenabsatz"/>
        <w:tabs>
          <w:tab w:val="left" w:pos="840"/>
        </w:tabs>
        <w:spacing w:line="242" w:lineRule="auto"/>
        <w:ind w:left="851" w:right="116" w:hanging="851"/>
        <w:rPr>
          <w:sz w:val="20"/>
        </w:rPr>
      </w:pPr>
      <w:r>
        <w:rPr>
          <w:sz w:val="20"/>
        </w:rPr>
        <w:tab/>
      </w:r>
      <w:r w:rsidR="00EB13A9">
        <w:rPr>
          <w:sz w:val="20"/>
        </w:rPr>
        <w:t xml:space="preserve">Moodle -LMS </w:t>
      </w:r>
      <w:proofErr w:type="spellStart"/>
      <w:r w:rsidR="00EB13A9">
        <w:rPr>
          <w:sz w:val="20"/>
        </w:rPr>
        <w:t>moodle</w:t>
      </w:r>
      <w:proofErr w:type="spellEnd"/>
      <w:r w:rsidR="00EB13A9">
        <w:rPr>
          <w:sz w:val="20"/>
        </w:rPr>
        <w:t>, Content Management-CMS (Typo 3), Adobe Connect</w:t>
      </w:r>
      <w:r w:rsidR="00EB13A9">
        <w:rPr>
          <w:spacing w:val="1"/>
          <w:sz w:val="20"/>
        </w:rPr>
        <w:t xml:space="preserve"> </w:t>
      </w:r>
      <w:r w:rsidR="00EB13A9">
        <w:rPr>
          <w:sz w:val="20"/>
        </w:rPr>
        <w:t>(Coaching of Web –meetings) Acrobat Professional (Adobe Pro), Microsoft Applications, MS-Project, MS-Office, incl.</w:t>
      </w:r>
      <w:r w:rsidR="00EB13A9">
        <w:rPr>
          <w:spacing w:val="1"/>
          <w:sz w:val="20"/>
        </w:rPr>
        <w:t xml:space="preserve"> </w:t>
      </w:r>
      <w:r w:rsidR="00EB13A9">
        <w:rPr>
          <w:sz w:val="20"/>
        </w:rPr>
        <w:t>Power Point,</w:t>
      </w:r>
      <w:r w:rsidR="00EB13A9">
        <w:rPr>
          <w:spacing w:val="-1"/>
          <w:sz w:val="20"/>
        </w:rPr>
        <w:t xml:space="preserve"> </w:t>
      </w:r>
      <w:r w:rsidR="00EB13A9">
        <w:rPr>
          <w:sz w:val="20"/>
        </w:rPr>
        <w:t>Access,</w:t>
      </w:r>
      <w:r w:rsidR="00EB13A9">
        <w:rPr>
          <w:spacing w:val="-1"/>
          <w:sz w:val="20"/>
        </w:rPr>
        <w:t xml:space="preserve"> </w:t>
      </w:r>
      <w:r w:rsidR="00EB13A9">
        <w:rPr>
          <w:sz w:val="20"/>
        </w:rPr>
        <w:t>Linux</w:t>
      </w:r>
      <w:r w:rsidR="00EB13A9">
        <w:rPr>
          <w:spacing w:val="1"/>
          <w:sz w:val="20"/>
        </w:rPr>
        <w:t xml:space="preserve"> </w:t>
      </w:r>
      <w:r w:rsidR="00EB13A9">
        <w:rPr>
          <w:sz w:val="20"/>
        </w:rPr>
        <w:t>Mint</w:t>
      </w:r>
      <w:r w:rsidR="00EB13A9">
        <w:rPr>
          <w:spacing w:val="-1"/>
          <w:sz w:val="20"/>
        </w:rPr>
        <w:t xml:space="preserve"> </w:t>
      </w:r>
      <w:r w:rsidR="00EB13A9">
        <w:rPr>
          <w:sz w:val="20"/>
        </w:rPr>
        <w:t>Software,</w:t>
      </w:r>
      <w:r w:rsidR="00EB13A9">
        <w:rPr>
          <w:spacing w:val="-2"/>
          <w:sz w:val="20"/>
        </w:rPr>
        <w:t xml:space="preserve"> </w:t>
      </w:r>
      <w:r w:rsidR="00EB13A9">
        <w:rPr>
          <w:sz w:val="20"/>
        </w:rPr>
        <w:t>OpenOffice,</w:t>
      </w:r>
      <w:r w:rsidR="00EB13A9">
        <w:rPr>
          <w:spacing w:val="-1"/>
          <w:sz w:val="20"/>
        </w:rPr>
        <w:t xml:space="preserve"> </w:t>
      </w:r>
      <w:r w:rsidR="00EB13A9">
        <w:rPr>
          <w:sz w:val="20"/>
        </w:rPr>
        <w:t>incl.</w:t>
      </w:r>
      <w:r w:rsidR="00EB13A9">
        <w:rPr>
          <w:spacing w:val="-2"/>
          <w:sz w:val="20"/>
        </w:rPr>
        <w:t xml:space="preserve"> </w:t>
      </w:r>
      <w:r w:rsidR="00EB13A9">
        <w:rPr>
          <w:sz w:val="20"/>
        </w:rPr>
        <w:t>Impress,</w:t>
      </w:r>
      <w:r w:rsidR="00EB13A9">
        <w:rPr>
          <w:spacing w:val="-5"/>
          <w:sz w:val="20"/>
        </w:rPr>
        <w:t xml:space="preserve"> </w:t>
      </w:r>
      <w:r w:rsidR="00EB13A9">
        <w:rPr>
          <w:sz w:val="20"/>
        </w:rPr>
        <w:t>multimedia</w:t>
      </w:r>
      <w:r w:rsidR="00EB13A9">
        <w:rPr>
          <w:spacing w:val="-1"/>
          <w:sz w:val="20"/>
        </w:rPr>
        <w:t xml:space="preserve"> </w:t>
      </w:r>
      <w:r w:rsidR="00EB13A9">
        <w:rPr>
          <w:sz w:val="20"/>
        </w:rPr>
        <w:t>presentations</w:t>
      </w:r>
    </w:p>
    <w:p w14:paraId="27A5A937" w14:textId="77777777" w:rsidR="00984471" w:rsidRPr="00984471" w:rsidRDefault="00EB13A9">
      <w:pPr>
        <w:pStyle w:val="Listenabsatz"/>
        <w:numPr>
          <w:ilvl w:val="0"/>
          <w:numId w:val="1"/>
        </w:numPr>
        <w:tabs>
          <w:tab w:val="left" w:pos="841"/>
        </w:tabs>
        <w:spacing w:before="115"/>
        <w:ind w:left="0" w:firstLine="0"/>
        <w:jc w:val="both"/>
        <w:rPr>
          <w:sz w:val="20"/>
        </w:rPr>
      </w:pPr>
      <w:r>
        <w:rPr>
          <w:b/>
          <w:sz w:val="20"/>
        </w:rPr>
        <w:lastRenderedPageBreak/>
        <w:t>Present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position:</w:t>
      </w:r>
      <w:r>
        <w:rPr>
          <w:b/>
          <w:spacing w:val="-3"/>
          <w:sz w:val="20"/>
        </w:rPr>
        <w:t xml:space="preserve"> </w:t>
      </w:r>
    </w:p>
    <w:p w14:paraId="604170B5" w14:textId="667EC057" w:rsidR="00EB13A9" w:rsidRDefault="00EB13A9" w:rsidP="00984471">
      <w:pPr>
        <w:pStyle w:val="Listenabsatz"/>
        <w:spacing w:before="115"/>
        <w:ind w:left="0" w:firstLine="851"/>
        <w:rPr>
          <w:sz w:val="20"/>
        </w:rPr>
      </w:pP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r>
        <w:rPr>
          <w:sz w:val="20"/>
        </w:rPr>
        <w:t>Institute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Distance</w:t>
      </w:r>
      <w:r>
        <w:rPr>
          <w:spacing w:val="-3"/>
          <w:sz w:val="20"/>
        </w:rPr>
        <w:t xml:space="preserve"> </w:t>
      </w:r>
      <w:r>
        <w:rPr>
          <w:sz w:val="20"/>
        </w:rPr>
        <w:t>Learning,</w:t>
      </w:r>
      <w:r>
        <w:rPr>
          <w:spacing w:val="-3"/>
          <w:sz w:val="20"/>
        </w:rPr>
        <w:t xml:space="preserve"> </w:t>
      </w:r>
      <w:r>
        <w:rPr>
          <w:sz w:val="20"/>
        </w:rPr>
        <w:t>Berlin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Applied</w:t>
      </w:r>
      <w:r>
        <w:rPr>
          <w:spacing w:val="-5"/>
          <w:sz w:val="20"/>
        </w:rPr>
        <w:t xml:space="preserve"> </w:t>
      </w:r>
      <w:r>
        <w:rPr>
          <w:sz w:val="20"/>
        </w:rPr>
        <w:t>Sciences and Technology</w:t>
      </w:r>
    </w:p>
    <w:p w14:paraId="498DBF3F" w14:textId="73A4D82A" w:rsidR="00EB13A9" w:rsidRDefault="00EB13A9">
      <w:pPr>
        <w:pStyle w:val="Listenabsatz"/>
        <w:numPr>
          <w:ilvl w:val="0"/>
          <w:numId w:val="1"/>
        </w:numPr>
        <w:tabs>
          <w:tab w:val="left" w:pos="841"/>
        </w:tabs>
        <w:spacing w:before="118"/>
        <w:ind w:left="0" w:firstLine="0"/>
        <w:jc w:val="both"/>
        <w:rPr>
          <w:sz w:val="20"/>
        </w:rPr>
      </w:pPr>
      <w:r>
        <w:rPr>
          <w:b/>
          <w:sz w:val="20"/>
        </w:rPr>
        <w:t>Years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firm (actual position): </w:t>
      </w:r>
      <w:r>
        <w:rPr>
          <w:sz w:val="20"/>
        </w:rPr>
        <w:t>1</w:t>
      </w:r>
      <w:r w:rsidR="00984471">
        <w:rPr>
          <w:sz w:val="20"/>
        </w:rPr>
        <w:t>5</w:t>
      </w:r>
    </w:p>
    <w:p w14:paraId="5DEEB884" w14:textId="77777777" w:rsidR="00EB13A9" w:rsidRDefault="00EB13A9">
      <w:pPr>
        <w:pStyle w:val="Listenabsatz"/>
        <w:numPr>
          <w:ilvl w:val="0"/>
          <w:numId w:val="1"/>
        </w:numPr>
        <w:tabs>
          <w:tab w:val="left" w:pos="841"/>
        </w:tabs>
        <w:spacing w:before="120"/>
        <w:ind w:left="0" w:firstLine="0"/>
        <w:jc w:val="both"/>
        <w:rPr>
          <w:b/>
          <w:sz w:val="20"/>
        </w:rPr>
      </w:pPr>
      <w:r>
        <w:rPr>
          <w:b/>
          <w:sz w:val="20"/>
        </w:rPr>
        <w:t>Key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qualifications:</w:t>
      </w:r>
    </w:p>
    <w:p w14:paraId="27E29725" w14:textId="09EBB186" w:rsidR="00A72D9F" w:rsidRDefault="00EB13A9" w:rsidP="00984471">
      <w:pPr>
        <w:tabs>
          <w:tab w:val="left" w:pos="851"/>
        </w:tabs>
        <w:spacing w:before="121"/>
        <w:ind w:left="851" w:right="113"/>
        <w:rPr>
          <w:sz w:val="20"/>
        </w:rPr>
      </w:pPr>
      <w:r w:rsidRPr="00A26A64">
        <w:rPr>
          <w:spacing w:val="-1"/>
          <w:sz w:val="20"/>
        </w:rPr>
        <w:t>Dr.</w:t>
      </w:r>
      <w:r w:rsidRPr="00A26A64">
        <w:rPr>
          <w:spacing w:val="-13"/>
          <w:sz w:val="20"/>
        </w:rPr>
        <w:t xml:space="preserve"> </w:t>
      </w:r>
      <w:r w:rsidRPr="00A26A64">
        <w:rPr>
          <w:spacing w:val="-1"/>
          <w:sz w:val="20"/>
        </w:rPr>
        <w:t>Florian</w:t>
      </w:r>
      <w:r w:rsidRPr="00A26A64">
        <w:rPr>
          <w:spacing w:val="-11"/>
          <w:sz w:val="20"/>
        </w:rPr>
        <w:t xml:space="preserve"> </w:t>
      </w:r>
      <w:r w:rsidRPr="00A26A64">
        <w:rPr>
          <w:spacing w:val="-1"/>
          <w:sz w:val="20"/>
        </w:rPr>
        <w:t>Schindler</w:t>
      </w:r>
      <w:r w:rsidRPr="00A26A64">
        <w:rPr>
          <w:spacing w:val="-11"/>
          <w:sz w:val="20"/>
        </w:rPr>
        <w:t xml:space="preserve"> </w:t>
      </w:r>
      <w:r w:rsidRPr="00A26A64">
        <w:rPr>
          <w:spacing w:val="-1"/>
          <w:sz w:val="20"/>
        </w:rPr>
        <w:t>has</w:t>
      </w:r>
      <w:r w:rsidRPr="00A26A64">
        <w:rPr>
          <w:spacing w:val="-11"/>
          <w:sz w:val="20"/>
        </w:rPr>
        <w:t xml:space="preserve"> </w:t>
      </w:r>
      <w:r w:rsidRPr="00A26A64">
        <w:rPr>
          <w:spacing w:val="-1"/>
          <w:sz w:val="20"/>
        </w:rPr>
        <w:t>more</w:t>
      </w:r>
      <w:r w:rsidRPr="00A26A64">
        <w:rPr>
          <w:spacing w:val="-12"/>
          <w:sz w:val="20"/>
        </w:rPr>
        <w:t xml:space="preserve"> </w:t>
      </w:r>
      <w:r w:rsidRPr="00A26A64">
        <w:rPr>
          <w:spacing w:val="-1"/>
          <w:sz w:val="20"/>
        </w:rPr>
        <w:t>than</w:t>
      </w:r>
      <w:r w:rsidRPr="00A26A64">
        <w:rPr>
          <w:spacing w:val="-12"/>
          <w:sz w:val="20"/>
        </w:rPr>
        <w:t xml:space="preserve"> </w:t>
      </w:r>
      <w:r w:rsidRPr="00A26A64">
        <w:rPr>
          <w:spacing w:val="-1"/>
          <w:sz w:val="20"/>
        </w:rPr>
        <w:t>15</w:t>
      </w:r>
      <w:r w:rsidRPr="00A26A64">
        <w:rPr>
          <w:spacing w:val="-9"/>
          <w:sz w:val="20"/>
        </w:rPr>
        <w:t xml:space="preserve"> </w:t>
      </w:r>
      <w:r w:rsidRPr="00A26A64">
        <w:rPr>
          <w:spacing w:val="-1"/>
          <w:sz w:val="20"/>
        </w:rPr>
        <w:t>years</w:t>
      </w:r>
      <w:r w:rsidRPr="00A26A64">
        <w:rPr>
          <w:spacing w:val="-12"/>
          <w:sz w:val="20"/>
        </w:rPr>
        <w:t xml:space="preserve"> </w:t>
      </w:r>
      <w:r w:rsidRPr="00A26A64">
        <w:rPr>
          <w:spacing w:val="-1"/>
          <w:sz w:val="20"/>
        </w:rPr>
        <w:t>of</w:t>
      </w:r>
      <w:r w:rsidRPr="00A26A64">
        <w:rPr>
          <w:spacing w:val="-11"/>
          <w:sz w:val="20"/>
        </w:rPr>
        <w:t xml:space="preserve"> </w:t>
      </w:r>
      <w:r w:rsidRPr="00A26A64">
        <w:rPr>
          <w:spacing w:val="-1"/>
          <w:sz w:val="20"/>
        </w:rPr>
        <w:t>experience</w:t>
      </w:r>
      <w:r w:rsidRPr="00A26A64">
        <w:rPr>
          <w:spacing w:val="-14"/>
          <w:sz w:val="20"/>
        </w:rPr>
        <w:t xml:space="preserve"> </w:t>
      </w:r>
      <w:r w:rsidRPr="00A26A64">
        <w:rPr>
          <w:spacing w:val="-1"/>
          <w:sz w:val="20"/>
        </w:rPr>
        <w:t>in</w:t>
      </w:r>
      <w:r w:rsidRPr="00A26A64">
        <w:rPr>
          <w:b/>
          <w:spacing w:val="-9"/>
          <w:sz w:val="20"/>
        </w:rPr>
        <w:t xml:space="preserve"> environmental </w:t>
      </w:r>
      <w:r w:rsidRPr="00A26A64">
        <w:rPr>
          <w:b/>
          <w:sz w:val="20"/>
        </w:rPr>
        <w:t>management</w:t>
      </w:r>
      <w:r w:rsidR="00984471">
        <w:rPr>
          <w:b/>
          <w:sz w:val="20"/>
        </w:rPr>
        <w:t xml:space="preserve">, membrane and electrolysis application, </w:t>
      </w:r>
      <w:r w:rsidR="00537E85">
        <w:rPr>
          <w:sz w:val="20"/>
        </w:rPr>
        <w:t xml:space="preserve">energy and resource efficiency, renewable energies </w:t>
      </w:r>
      <w:r w:rsidRPr="00A26A64">
        <w:rPr>
          <w:sz w:val="20"/>
        </w:rPr>
        <w:t>including</w:t>
      </w:r>
      <w:r w:rsidRPr="00A26A64">
        <w:rPr>
          <w:spacing w:val="-7"/>
          <w:sz w:val="20"/>
        </w:rPr>
        <w:t xml:space="preserve"> </w:t>
      </w:r>
      <w:r w:rsidRPr="00A26A64">
        <w:rPr>
          <w:sz w:val="20"/>
        </w:rPr>
        <w:t>competence</w:t>
      </w:r>
      <w:r w:rsidRPr="00A26A64">
        <w:rPr>
          <w:spacing w:val="-4"/>
          <w:sz w:val="20"/>
        </w:rPr>
        <w:t xml:space="preserve"> </w:t>
      </w:r>
      <w:r w:rsidRPr="00A26A64">
        <w:rPr>
          <w:sz w:val="20"/>
        </w:rPr>
        <w:t>development</w:t>
      </w:r>
      <w:r w:rsidRPr="00A26A64">
        <w:rPr>
          <w:spacing w:val="-6"/>
          <w:sz w:val="20"/>
        </w:rPr>
        <w:t xml:space="preserve"> </w:t>
      </w:r>
      <w:r w:rsidRPr="00A26A64">
        <w:rPr>
          <w:sz w:val="20"/>
        </w:rPr>
        <w:t>at</w:t>
      </w:r>
      <w:r w:rsidRPr="00A26A64">
        <w:rPr>
          <w:spacing w:val="-4"/>
          <w:sz w:val="20"/>
        </w:rPr>
        <w:t xml:space="preserve"> </w:t>
      </w:r>
      <w:r w:rsidRPr="00A26A64">
        <w:rPr>
          <w:sz w:val="20"/>
        </w:rPr>
        <w:t>academic</w:t>
      </w:r>
      <w:r w:rsidRPr="00A26A64">
        <w:rPr>
          <w:spacing w:val="-5"/>
          <w:sz w:val="20"/>
        </w:rPr>
        <w:t xml:space="preserve"> </w:t>
      </w:r>
      <w:r w:rsidRPr="00A26A64">
        <w:rPr>
          <w:sz w:val="20"/>
        </w:rPr>
        <w:t>and</w:t>
      </w:r>
      <w:r w:rsidRPr="00A26A64"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professional </w:t>
      </w:r>
      <w:r w:rsidRPr="00A26A64">
        <w:rPr>
          <w:sz w:val="20"/>
        </w:rPr>
        <w:t>level.</w:t>
      </w:r>
      <w:r w:rsidRPr="00A26A64">
        <w:rPr>
          <w:spacing w:val="-6"/>
          <w:sz w:val="20"/>
        </w:rPr>
        <w:t xml:space="preserve"> </w:t>
      </w:r>
      <w:r w:rsidRPr="00A26A64">
        <w:rPr>
          <w:sz w:val="20"/>
        </w:rPr>
        <w:t>He</w:t>
      </w:r>
      <w:r w:rsidRPr="00A26A64">
        <w:rPr>
          <w:spacing w:val="-3"/>
          <w:sz w:val="20"/>
        </w:rPr>
        <w:t xml:space="preserve"> </w:t>
      </w:r>
      <w:r w:rsidRPr="00A26A64">
        <w:rPr>
          <w:sz w:val="20"/>
        </w:rPr>
        <w:t>has</w:t>
      </w:r>
      <w:r w:rsidRPr="00A26A64">
        <w:rPr>
          <w:spacing w:val="-3"/>
          <w:sz w:val="20"/>
        </w:rPr>
        <w:t xml:space="preserve"> </w:t>
      </w:r>
      <w:r w:rsidRPr="00A26A64">
        <w:rPr>
          <w:sz w:val="20"/>
        </w:rPr>
        <w:t>more</w:t>
      </w:r>
      <w:r w:rsidRPr="00A26A64">
        <w:rPr>
          <w:spacing w:val="-6"/>
          <w:sz w:val="20"/>
        </w:rPr>
        <w:t xml:space="preserve"> </w:t>
      </w:r>
      <w:r w:rsidRPr="00A26A64">
        <w:rPr>
          <w:sz w:val="20"/>
        </w:rPr>
        <w:t>than</w:t>
      </w:r>
      <w:r w:rsidRPr="00A26A64">
        <w:rPr>
          <w:spacing w:val="1"/>
          <w:sz w:val="20"/>
        </w:rPr>
        <w:t xml:space="preserve"> </w:t>
      </w:r>
      <w:r w:rsidR="00984471">
        <w:rPr>
          <w:sz w:val="20"/>
        </w:rPr>
        <w:t>2</w:t>
      </w:r>
      <w:r w:rsidRPr="00A26A64">
        <w:rPr>
          <w:sz w:val="20"/>
        </w:rPr>
        <w:t xml:space="preserve">5 </w:t>
      </w:r>
      <w:proofErr w:type="spellStart"/>
      <w:r w:rsidRPr="00A26A64">
        <w:rPr>
          <w:sz w:val="20"/>
        </w:rPr>
        <w:t>years</w:t>
      </w:r>
      <w:proofErr w:type="spellEnd"/>
      <w:r w:rsidRPr="00A26A64">
        <w:rPr>
          <w:sz w:val="20"/>
        </w:rPr>
        <w:t xml:space="preserve"> work experience in </w:t>
      </w:r>
      <w:r w:rsidRPr="00A26A64">
        <w:rPr>
          <w:b/>
          <w:sz w:val="20"/>
        </w:rPr>
        <w:t xml:space="preserve">managing </w:t>
      </w:r>
      <w:r>
        <w:rPr>
          <w:b/>
          <w:sz w:val="20"/>
        </w:rPr>
        <w:t xml:space="preserve">international </w:t>
      </w:r>
      <w:r w:rsidRPr="00A26A64">
        <w:rPr>
          <w:b/>
          <w:sz w:val="20"/>
        </w:rPr>
        <w:t xml:space="preserve">technical cooperation projects </w:t>
      </w:r>
      <w:r w:rsidRPr="00A26A64">
        <w:rPr>
          <w:sz w:val="20"/>
        </w:rPr>
        <w:t>(</w:t>
      </w:r>
      <w:proofErr w:type="spellStart"/>
      <w:r w:rsidRPr="00A26A64">
        <w:rPr>
          <w:sz w:val="20"/>
        </w:rPr>
        <w:t>e.g</w:t>
      </w:r>
      <w:proofErr w:type="spellEnd"/>
      <w:r w:rsidRPr="00A26A64">
        <w:rPr>
          <w:sz w:val="20"/>
        </w:rPr>
        <w:t xml:space="preserve"> for GIZ in Asia and Latin America). Furthermore, Florian Schindler, </w:t>
      </w:r>
      <w:r w:rsidRPr="00A26A64">
        <w:rPr>
          <w:b/>
          <w:sz w:val="20"/>
        </w:rPr>
        <w:t xml:space="preserve">with over 25 years of working experience, </w:t>
      </w:r>
      <w:r w:rsidRPr="00A26A64">
        <w:rPr>
          <w:sz w:val="20"/>
        </w:rPr>
        <w:t>has</w:t>
      </w:r>
      <w:r w:rsidRPr="00A26A64">
        <w:rPr>
          <w:spacing w:val="1"/>
          <w:sz w:val="20"/>
        </w:rPr>
        <w:t xml:space="preserve"> </w:t>
      </w:r>
      <w:r w:rsidRPr="00A26A64">
        <w:rPr>
          <w:sz w:val="20"/>
        </w:rPr>
        <w:t xml:space="preserve">gained extensive experience in the field of </w:t>
      </w:r>
      <w:r w:rsidRPr="00A26A64">
        <w:rPr>
          <w:b/>
          <w:sz w:val="20"/>
        </w:rPr>
        <w:t xml:space="preserve">distance and e-learning, </w:t>
      </w:r>
      <w:r w:rsidRPr="004526E8">
        <w:rPr>
          <w:sz w:val="20"/>
        </w:rPr>
        <w:t>conceptualization of curricula for online</w:t>
      </w:r>
      <w:r w:rsidRPr="004526E8">
        <w:rPr>
          <w:spacing w:val="1"/>
          <w:sz w:val="20"/>
        </w:rPr>
        <w:t xml:space="preserve"> </w:t>
      </w:r>
      <w:r w:rsidRPr="004526E8">
        <w:rPr>
          <w:sz w:val="20"/>
        </w:rPr>
        <w:t>courses and online training</w:t>
      </w:r>
      <w:r w:rsidR="00537E85">
        <w:rPr>
          <w:sz w:val="20"/>
        </w:rPr>
        <w:t>s</w:t>
      </w:r>
      <w:r w:rsidRPr="004526E8">
        <w:rPr>
          <w:sz w:val="20"/>
        </w:rPr>
        <w:t xml:space="preserve">. </w:t>
      </w:r>
      <w:r w:rsidR="00537E85">
        <w:rPr>
          <w:sz w:val="20"/>
        </w:rPr>
        <w:t>Since 2007 h</w:t>
      </w:r>
      <w:r w:rsidRPr="00A26A64">
        <w:rPr>
          <w:sz w:val="20"/>
        </w:rPr>
        <w:t xml:space="preserve">e is </w:t>
      </w:r>
      <w:r w:rsidRPr="00A26A64">
        <w:rPr>
          <w:b/>
          <w:sz w:val="20"/>
        </w:rPr>
        <w:t xml:space="preserve">responsible </w:t>
      </w:r>
      <w:r w:rsidRPr="00A26A64">
        <w:rPr>
          <w:sz w:val="20"/>
        </w:rPr>
        <w:t xml:space="preserve">for the </w:t>
      </w:r>
      <w:r>
        <w:rPr>
          <w:b/>
          <w:sz w:val="20"/>
        </w:rPr>
        <w:t>overall m</w:t>
      </w:r>
      <w:r w:rsidRPr="00A26A64">
        <w:rPr>
          <w:b/>
          <w:sz w:val="20"/>
        </w:rPr>
        <w:t>anagement of the Institute of</w:t>
      </w:r>
      <w:r w:rsidRPr="00A26A64">
        <w:rPr>
          <w:b/>
          <w:spacing w:val="1"/>
          <w:sz w:val="20"/>
        </w:rPr>
        <w:t xml:space="preserve"> </w:t>
      </w:r>
      <w:r w:rsidRPr="00A26A64">
        <w:rPr>
          <w:b/>
          <w:sz w:val="20"/>
        </w:rPr>
        <w:t>Distance</w:t>
      </w:r>
      <w:r w:rsidRPr="00A26A64">
        <w:rPr>
          <w:b/>
          <w:spacing w:val="1"/>
          <w:sz w:val="20"/>
        </w:rPr>
        <w:t xml:space="preserve"> </w:t>
      </w:r>
      <w:r w:rsidRPr="00A26A64">
        <w:rPr>
          <w:b/>
          <w:sz w:val="20"/>
        </w:rPr>
        <w:t>Learning</w:t>
      </w:r>
      <w:r w:rsidRPr="00A26A64">
        <w:rPr>
          <w:b/>
          <w:spacing w:val="1"/>
          <w:sz w:val="20"/>
        </w:rPr>
        <w:t xml:space="preserve"> </w:t>
      </w:r>
      <w:r w:rsidRPr="00A26A64">
        <w:rPr>
          <w:sz w:val="20"/>
        </w:rPr>
        <w:t>of</w:t>
      </w:r>
      <w:r w:rsidRPr="00A26A64">
        <w:rPr>
          <w:spacing w:val="1"/>
          <w:sz w:val="20"/>
        </w:rPr>
        <w:t xml:space="preserve"> </w:t>
      </w:r>
      <w:r w:rsidRPr="00A26A64">
        <w:rPr>
          <w:sz w:val="20"/>
        </w:rPr>
        <w:t>the</w:t>
      </w:r>
      <w:r w:rsidRPr="00A26A64">
        <w:rPr>
          <w:spacing w:val="1"/>
          <w:sz w:val="20"/>
        </w:rPr>
        <w:t xml:space="preserve"> </w:t>
      </w:r>
      <w:r w:rsidRPr="00A26A64">
        <w:rPr>
          <w:sz w:val="20"/>
        </w:rPr>
        <w:t>Be</w:t>
      </w:r>
      <w:r>
        <w:rPr>
          <w:sz w:val="20"/>
        </w:rPr>
        <w:t>rlin</w:t>
      </w:r>
      <w:r w:rsidRPr="00A26A64">
        <w:rPr>
          <w:spacing w:val="1"/>
          <w:sz w:val="20"/>
        </w:rPr>
        <w:t xml:space="preserve"> </w:t>
      </w:r>
      <w:r w:rsidRPr="00A26A64">
        <w:rPr>
          <w:sz w:val="20"/>
        </w:rPr>
        <w:t>University</w:t>
      </w:r>
      <w:r>
        <w:rPr>
          <w:sz w:val="20"/>
        </w:rPr>
        <w:t xml:space="preserve"> of Applied Sciences</w:t>
      </w:r>
      <w:r w:rsidRPr="00A26A64">
        <w:rPr>
          <w:sz w:val="20"/>
        </w:rPr>
        <w:t>.</w:t>
      </w:r>
    </w:p>
    <w:p w14:paraId="13DED62C" w14:textId="0F127196" w:rsidR="00EB13A9" w:rsidRDefault="00775386" w:rsidP="00775386">
      <w:pPr>
        <w:tabs>
          <w:tab w:val="left" w:pos="851"/>
        </w:tabs>
        <w:spacing w:before="121"/>
        <w:ind w:right="113"/>
        <w:rPr>
          <w:sz w:val="20"/>
        </w:rPr>
      </w:pPr>
      <w:r>
        <w:rPr>
          <w:b/>
          <w:sz w:val="20"/>
        </w:rPr>
        <w:tab/>
      </w:r>
      <w:r w:rsidR="00EB13A9">
        <w:rPr>
          <w:b/>
          <w:sz w:val="20"/>
        </w:rPr>
        <w:t>Years</w:t>
      </w:r>
      <w:r w:rsidR="00EB13A9">
        <w:rPr>
          <w:b/>
          <w:spacing w:val="-4"/>
          <w:sz w:val="20"/>
        </w:rPr>
        <w:t xml:space="preserve"> </w:t>
      </w:r>
      <w:r w:rsidR="00EB13A9">
        <w:rPr>
          <w:b/>
          <w:sz w:val="20"/>
        </w:rPr>
        <w:t>of</w:t>
      </w:r>
      <w:r w:rsidR="00EB13A9">
        <w:rPr>
          <w:b/>
          <w:spacing w:val="-3"/>
          <w:sz w:val="20"/>
        </w:rPr>
        <w:t xml:space="preserve"> </w:t>
      </w:r>
      <w:r w:rsidR="00EB13A9">
        <w:rPr>
          <w:b/>
          <w:sz w:val="20"/>
        </w:rPr>
        <w:t>working</w:t>
      </w:r>
      <w:r w:rsidR="00EB13A9">
        <w:rPr>
          <w:b/>
          <w:spacing w:val="-3"/>
          <w:sz w:val="20"/>
        </w:rPr>
        <w:t xml:space="preserve"> </w:t>
      </w:r>
      <w:r w:rsidR="00EB13A9">
        <w:rPr>
          <w:b/>
          <w:sz w:val="20"/>
        </w:rPr>
        <w:t>experiences:</w:t>
      </w:r>
      <w:r w:rsidR="00EB13A9">
        <w:rPr>
          <w:b/>
          <w:spacing w:val="1"/>
          <w:sz w:val="20"/>
        </w:rPr>
        <w:t xml:space="preserve"> </w:t>
      </w:r>
      <w:r w:rsidR="00EB13A9">
        <w:rPr>
          <w:sz w:val="20"/>
        </w:rPr>
        <w:t>&gt;</w:t>
      </w:r>
      <w:r w:rsidR="00EB13A9">
        <w:rPr>
          <w:spacing w:val="-5"/>
          <w:sz w:val="20"/>
        </w:rPr>
        <w:t xml:space="preserve"> </w:t>
      </w:r>
      <w:r w:rsidR="00EB13A9">
        <w:rPr>
          <w:sz w:val="20"/>
        </w:rPr>
        <w:t>25</w:t>
      </w:r>
    </w:p>
    <w:p w14:paraId="16CF1EB0" w14:textId="400CF537" w:rsidR="00EB13A9" w:rsidRPr="0016508A" w:rsidRDefault="00EB13A9" w:rsidP="0034608C">
      <w:pPr>
        <w:pStyle w:val="Listenabsatz"/>
        <w:numPr>
          <w:ilvl w:val="0"/>
          <w:numId w:val="1"/>
        </w:numPr>
        <w:tabs>
          <w:tab w:val="left" w:pos="840"/>
          <w:tab w:val="left" w:pos="841"/>
        </w:tabs>
        <w:spacing w:before="11"/>
        <w:ind w:left="0" w:firstLine="0"/>
        <w:jc w:val="left"/>
        <w:rPr>
          <w:b/>
          <w:sz w:val="11"/>
        </w:rPr>
      </w:pPr>
      <w:r w:rsidRPr="0016508A">
        <w:rPr>
          <w:b/>
          <w:sz w:val="20"/>
        </w:rPr>
        <w:t>Specific</w:t>
      </w:r>
      <w:r w:rsidRPr="0016508A">
        <w:rPr>
          <w:b/>
          <w:spacing w:val="-5"/>
          <w:sz w:val="20"/>
        </w:rPr>
        <w:t xml:space="preserve"> </w:t>
      </w:r>
      <w:r w:rsidRPr="0016508A">
        <w:rPr>
          <w:b/>
          <w:sz w:val="20"/>
        </w:rPr>
        <w:t>experience</w:t>
      </w:r>
      <w:r w:rsidR="000049A5" w:rsidRPr="0016508A">
        <w:rPr>
          <w:b/>
          <w:sz w:val="20"/>
        </w:rPr>
        <w:t xml:space="preserve">s </w:t>
      </w:r>
    </w:p>
    <w:tbl>
      <w:tblPr>
        <w:tblStyle w:val="wp-tabl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01"/>
        <w:gridCol w:w="4510"/>
      </w:tblGrid>
      <w:tr w:rsidR="00EB13A9" w14:paraId="15F21898" w14:textId="77777777" w:rsidTr="008C1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  <w:jc w:val="center"/>
        </w:trPr>
        <w:tc>
          <w:tcPr>
            <w:tcW w:w="2201" w:type="dxa"/>
          </w:tcPr>
          <w:p w14:paraId="22D904BB" w14:textId="01573F6B" w:rsidR="00EB13A9" w:rsidRPr="006C51AF" w:rsidRDefault="00775386" w:rsidP="00F4701B">
            <w:pPr>
              <w:pStyle w:val="TableParagraph"/>
              <w:spacing w:line="209" w:lineRule="exact"/>
              <w:ind w:right="530"/>
              <w:jc w:val="center"/>
            </w:pPr>
            <w:r>
              <w:rPr>
                <w:color w:val="FFFFFF"/>
              </w:rPr>
              <w:t>Country</w:t>
            </w:r>
          </w:p>
        </w:tc>
        <w:tc>
          <w:tcPr>
            <w:tcW w:w="4510" w:type="dxa"/>
          </w:tcPr>
          <w:p w14:paraId="7A9735A6" w14:textId="6B5460A6" w:rsidR="00EB13A9" w:rsidRPr="006C51AF" w:rsidRDefault="00EB13A9" w:rsidP="00F4701B">
            <w:pPr>
              <w:pStyle w:val="TableParagraph"/>
              <w:spacing w:line="209" w:lineRule="exact"/>
            </w:pPr>
            <w:r w:rsidRPr="006C51AF">
              <w:rPr>
                <w:color w:val="FFFFFF"/>
              </w:rPr>
              <w:t>Dat</w:t>
            </w:r>
            <w:r w:rsidR="00775386">
              <w:rPr>
                <w:color w:val="FFFFFF"/>
              </w:rPr>
              <w:t xml:space="preserve">e from – till </w:t>
            </w:r>
            <w:r w:rsidR="006C51AF">
              <w:rPr>
                <w:color w:val="FFFFFF"/>
                <w:spacing w:val="-4"/>
              </w:rPr>
              <w:t xml:space="preserve"> </w:t>
            </w:r>
          </w:p>
        </w:tc>
      </w:tr>
      <w:tr w:rsidR="00EB13A9" w14:paraId="1BC22B03" w14:textId="77777777" w:rsidTr="008C19CD">
        <w:trPr>
          <w:trHeight w:val="789"/>
          <w:jc w:val="center"/>
        </w:trPr>
        <w:tc>
          <w:tcPr>
            <w:tcW w:w="2201" w:type="dxa"/>
          </w:tcPr>
          <w:p w14:paraId="03A6394B" w14:textId="09635C1A" w:rsidR="00EB13A9" w:rsidRPr="006C51AF" w:rsidRDefault="006C51AF" w:rsidP="00F4701B">
            <w:pPr>
              <w:pStyle w:val="TableParagraph"/>
              <w:spacing w:line="229" w:lineRule="exact"/>
            </w:pPr>
            <w:r>
              <w:t>Buenos Aires</w:t>
            </w:r>
            <w:r w:rsidR="0016508A">
              <w:t xml:space="preserve">, </w:t>
            </w:r>
            <w:r w:rsidR="0016508A" w:rsidRPr="006C51AF">
              <w:t>Argentin</w:t>
            </w:r>
            <w:r w:rsidR="0016508A">
              <w:t>e</w:t>
            </w:r>
          </w:p>
        </w:tc>
        <w:tc>
          <w:tcPr>
            <w:tcW w:w="4510" w:type="dxa"/>
          </w:tcPr>
          <w:p w14:paraId="1AF09CF5" w14:textId="3B1C8016" w:rsidR="00EB13A9" w:rsidRPr="006C51AF" w:rsidRDefault="006C51AF" w:rsidP="00F4701B">
            <w:pPr>
              <w:pStyle w:val="TableParagraph"/>
              <w:ind w:right="222"/>
            </w:pPr>
            <w:r>
              <w:t>01.03. - 30</w:t>
            </w:r>
            <w:r w:rsidR="00EB13A9" w:rsidRPr="006C51AF">
              <w:t>.0</w:t>
            </w:r>
            <w:r>
              <w:t>9</w:t>
            </w:r>
            <w:r w:rsidR="00EB13A9" w:rsidRPr="006C51AF">
              <w:t>.202</w:t>
            </w:r>
            <w:r w:rsidR="00F701AF">
              <w:t>2</w:t>
            </w:r>
            <w:r w:rsidR="00EB13A9" w:rsidRPr="006C51AF">
              <w:t xml:space="preserve"> </w:t>
            </w:r>
            <w:r w:rsidR="00F701AF">
              <w:t xml:space="preserve">IDB (WB) </w:t>
            </w:r>
            <w:r w:rsidR="00775386">
              <w:t xml:space="preserve">Consultant and Trainer </w:t>
            </w:r>
            <w:r>
              <w:t xml:space="preserve">e-Power REBL </w:t>
            </w:r>
            <w:r w:rsidRPr="006C51AF">
              <w:t xml:space="preserve">Renewable Energy Postgraduate Blended Learning </w:t>
            </w:r>
            <w:r w:rsidR="00F701AF" w:rsidRPr="006C51AF">
              <w:t xml:space="preserve">Course </w:t>
            </w:r>
          </w:p>
        </w:tc>
      </w:tr>
      <w:tr w:rsidR="0016508A" w14:paraId="556826C6" w14:textId="77777777" w:rsidTr="00C90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  <w:jc w:val="center"/>
        </w:trPr>
        <w:tc>
          <w:tcPr>
            <w:tcW w:w="2201" w:type="dxa"/>
          </w:tcPr>
          <w:p w14:paraId="62E32344" w14:textId="1FBB98A4" w:rsidR="0016508A" w:rsidRPr="00F701AF" w:rsidRDefault="0016508A" w:rsidP="00C90338">
            <w:pPr>
              <w:pStyle w:val="TableParagraph"/>
              <w:spacing w:line="230" w:lineRule="exact"/>
              <w:ind w:right="397"/>
              <w:rPr>
                <w:lang w:val="es-DO"/>
              </w:rPr>
            </w:pPr>
            <w:bookmarkStart w:id="1" w:name="_Hlk118904528"/>
            <w:r>
              <w:rPr>
                <w:lang w:val="es-DO"/>
              </w:rPr>
              <w:t>Kabul, Afghanistan</w:t>
            </w:r>
          </w:p>
        </w:tc>
        <w:tc>
          <w:tcPr>
            <w:tcW w:w="4510" w:type="dxa"/>
          </w:tcPr>
          <w:p w14:paraId="3ECCE489" w14:textId="7AD1B3E9" w:rsidR="0016508A" w:rsidRDefault="0016508A" w:rsidP="00F701AF">
            <w:pPr>
              <w:pStyle w:val="TableParagraph"/>
              <w:spacing w:line="230" w:lineRule="exact"/>
              <w:ind w:right="397"/>
            </w:pPr>
            <w:r>
              <w:t xml:space="preserve">04.2020 -08.2021 Team Leader, </w:t>
            </w:r>
            <w:r w:rsidRPr="0016508A">
              <w:t>Development of a Renewable Energies and Energy Efficiency (RE/EE) Master Degree Program (A-Master)</w:t>
            </w:r>
          </w:p>
        </w:tc>
      </w:tr>
      <w:bookmarkEnd w:id="1"/>
      <w:tr w:rsidR="00F701AF" w14:paraId="79FEB4DB" w14:textId="77777777" w:rsidTr="00C90338">
        <w:trPr>
          <w:trHeight w:val="692"/>
          <w:jc w:val="center"/>
        </w:trPr>
        <w:tc>
          <w:tcPr>
            <w:tcW w:w="2201" w:type="dxa"/>
          </w:tcPr>
          <w:p w14:paraId="0FB27403" w14:textId="77777777" w:rsidR="00F701AF" w:rsidRPr="00F701AF" w:rsidRDefault="00F701AF" w:rsidP="00C90338">
            <w:pPr>
              <w:pStyle w:val="TableParagraph"/>
              <w:spacing w:line="230" w:lineRule="exact"/>
              <w:ind w:right="397"/>
              <w:rPr>
                <w:lang w:val="es-DO"/>
              </w:rPr>
            </w:pPr>
            <w:r w:rsidRPr="00F701AF">
              <w:rPr>
                <w:lang w:val="es-DO"/>
              </w:rPr>
              <w:t>India, New De</w:t>
            </w:r>
            <w:r>
              <w:rPr>
                <w:lang w:val="es-DO"/>
              </w:rPr>
              <w:t xml:space="preserve">lhi </w:t>
            </w:r>
            <w:r w:rsidRPr="00F701AF">
              <w:rPr>
                <w:lang w:val="es-DO"/>
              </w:rPr>
              <w:t xml:space="preserve"> </w:t>
            </w:r>
          </w:p>
        </w:tc>
        <w:tc>
          <w:tcPr>
            <w:tcW w:w="4510" w:type="dxa"/>
          </w:tcPr>
          <w:p w14:paraId="00C7546E" w14:textId="2048EEE3" w:rsidR="00F701AF" w:rsidRPr="006C51AF" w:rsidRDefault="00F701AF" w:rsidP="00F701AF">
            <w:pPr>
              <w:pStyle w:val="TableParagraph"/>
              <w:spacing w:line="230" w:lineRule="exact"/>
              <w:ind w:right="397"/>
            </w:pPr>
            <w:r>
              <w:t xml:space="preserve">10/2019 -12/2020, </w:t>
            </w:r>
            <w:proofErr w:type="spellStart"/>
            <w:r>
              <w:t>giz</w:t>
            </w:r>
            <w:proofErr w:type="spellEnd"/>
            <w:r>
              <w:t xml:space="preserve"> / adelphi Team Leader, Guidelines for recycling, reuse and zero liquid discharge (ZLD) in industries </w:t>
            </w:r>
          </w:p>
        </w:tc>
      </w:tr>
      <w:tr w:rsidR="0016508A" w14:paraId="7BF2F6A4" w14:textId="77777777" w:rsidTr="008C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  <w:jc w:val="center"/>
        </w:trPr>
        <w:tc>
          <w:tcPr>
            <w:tcW w:w="2201" w:type="dxa"/>
          </w:tcPr>
          <w:p w14:paraId="4FF1FFDD" w14:textId="170B58AA" w:rsidR="0016508A" w:rsidRPr="006C51AF" w:rsidRDefault="0016508A" w:rsidP="00F4701B">
            <w:pPr>
              <w:pStyle w:val="TableParagraph"/>
              <w:spacing w:line="229" w:lineRule="exact"/>
            </w:pPr>
            <w:r>
              <w:t>Berlin, Germany</w:t>
            </w:r>
          </w:p>
        </w:tc>
        <w:tc>
          <w:tcPr>
            <w:tcW w:w="4510" w:type="dxa"/>
          </w:tcPr>
          <w:p w14:paraId="11F19522" w14:textId="2557A227" w:rsidR="0016508A" w:rsidRPr="006C51AF" w:rsidRDefault="0016508A" w:rsidP="00F4701B">
            <w:pPr>
              <w:pStyle w:val="TableParagraph"/>
              <w:ind w:right="222"/>
            </w:pPr>
            <w:r>
              <w:t xml:space="preserve">Moderator and consultant, Renewable Energy Week </w:t>
            </w:r>
            <w:proofErr w:type="spellStart"/>
            <w:r>
              <w:t>giz</w:t>
            </w:r>
            <w:proofErr w:type="spellEnd"/>
            <w:r>
              <w:t>, REEW 2019</w:t>
            </w:r>
          </w:p>
        </w:tc>
      </w:tr>
      <w:tr w:rsidR="00EB13A9" w14:paraId="4098D103" w14:textId="77777777" w:rsidTr="008C19CD">
        <w:trPr>
          <w:trHeight w:val="789"/>
          <w:jc w:val="center"/>
        </w:trPr>
        <w:tc>
          <w:tcPr>
            <w:tcW w:w="2201" w:type="dxa"/>
          </w:tcPr>
          <w:p w14:paraId="0DDAC03A" w14:textId="6FB27DD3" w:rsidR="00EB13A9" w:rsidRPr="006C51AF" w:rsidRDefault="005C36A7" w:rsidP="00F4701B">
            <w:pPr>
              <w:pStyle w:val="TableParagraph"/>
              <w:spacing w:line="229" w:lineRule="exact"/>
            </w:pPr>
            <w:r w:rsidRPr="006C51AF">
              <w:t>Chile</w:t>
            </w:r>
            <w:r>
              <w:t>,</w:t>
            </w:r>
            <w:r w:rsidRPr="006C51AF">
              <w:t xml:space="preserve"> </w:t>
            </w:r>
            <w:r w:rsidR="00EB13A9" w:rsidRPr="006C51AF">
              <w:t xml:space="preserve">Santiago de Chile, </w:t>
            </w:r>
          </w:p>
        </w:tc>
        <w:tc>
          <w:tcPr>
            <w:tcW w:w="4510" w:type="dxa"/>
          </w:tcPr>
          <w:p w14:paraId="1C0D2D8A" w14:textId="6E260A05" w:rsidR="00EB13A9" w:rsidRPr="006C51AF" w:rsidRDefault="00EB13A9" w:rsidP="00F4701B">
            <w:pPr>
              <w:pStyle w:val="TableParagraph"/>
              <w:ind w:right="222"/>
            </w:pPr>
            <w:r w:rsidRPr="006C51AF">
              <w:t xml:space="preserve">2015 -2018 (1 week) conferences on Environment, Green Chemistry, </w:t>
            </w:r>
            <w:r w:rsidR="005C36A7">
              <w:t>C</w:t>
            </w:r>
            <w:r w:rsidRPr="006C51AF">
              <w:t xml:space="preserve">onsultancy </w:t>
            </w:r>
            <w:r w:rsidR="005C36A7">
              <w:t>to Industry and Renewables Laboratory</w:t>
            </w:r>
            <w:r w:rsidRPr="006C51AF">
              <w:t xml:space="preserve"> 201</w:t>
            </w:r>
            <w:r w:rsidR="005C36A7">
              <w:t>8</w:t>
            </w:r>
          </w:p>
        </w:tc>
      </w:tr>
      <w:tr w:rsidR="00EB13A9" w14:paraId="63A86D46" w14:textId="77777777" w:rsidTr="008C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  <w:jc w:val="center"/>
        </w:trPr>
        <w:tc>
          <w:tcPr>
            <w:tcW w:w="2201" w:type="dxa"/>
          </w:tcPr>
          <w:p w14:paraId="41973DAD" w14:textId="7D57B8AA" w:rsidR="00EB13A9" w:rsidRPr="006C51AF" w:rsidRDefault="005C36A7" w:rsidP="00F4701B">
            <w:pPr>
              <w:pStyle w:val="TableParagraph"/>
              <w:spacing w:line="229" w:lineRule="exact"/>
            </w:pPr>
            <w:bookmarkStart w:id="2" w:name="_Hlk114046610"/>
            <w:r>
              <w:t xml:space="preserve">Peru, </w:t>
            </w:r>
            <w:r w:rsidR="00EB13A9" w:rsidRPr="006C51AF">
              <w:t>Lima</w:t>
            </w:r>
          </w:p>
        </w:tc>
        <w:tc>
          <w:tcPr>
            <w:tcW w:w="4510" w:type="dxa"/>
          </w:tcPr>
          <w:p w14:paraId="6225EAAA" w14:textId="2CFD8E69" w:rsidR="00F701AF" w:rsidRPr="006C51AF" w:rsidRDefault="00EB13A9" w:rsidP="00F4701B">
            <w:pPr>
              <w:pStyle w:val="TableParagraph"/>
              <w:ind w:right="222"/>
            </w:pPr>
            <w:r w:rsidRPr="006C51AF">
              <w:t xml:space="preserve">2018 (6 weeks), 2016 (1 week), Training in Environmental Management of Mercury (Minamata Convention) </w:t>
            </w:r>
          </w:p>
        </w:tc>
      </w:tr>
      <w:bookmarkEnd w:id="2"/>
      <w:tr w:rsidR="00F701AF" w14:paraId="16A46FAA" w14:textId="77777777" w:rsidTr="008C19CD">
        <w:trPr>
          <w:trHeight w:val="507"/>
          <w:jc w:val="center"/>
        </w:trPr>
        <w:tc>
          <w:tcPr>
            <w:tcW w:w="2201" w:type="dxa"/>
          </w:tcPr>
          <w:p w14:paraId="4F74F763" w14:textId="5C36D7EC" w:rsidR="00F701AF" w:rsidRPr="006C51AF" w:rsidRDefault="00F701AF" w:rsidP="00F701AF">
            <w:pPr>
              <w:pStyle w:val="TableParagraph"/>
              <w:spacing w:line="230" w:lineRule="exact"/>
              <w:ind w:right="397"/>
            </w:pPr>
            <w:r>
              <w:t xml:space="preserve">Turkey, Ankara </w:t>
            </w:r>
          </w:p>
        </w:tc>
        <w:tc>
          <w:tcPr>
            <w:tcW w:w="4510" w:type="dxa"/>
          </w:tcPr>
          <w:p w14:paraId="55436C74" w14:textId="149C5BA1" w:rsidR="00F701AF" w:rsidRPr="006C51AF" w:rsidRDefault="00F701AF" w:rsidP="00F701AF">
            <w:pPr>
              <w:pStyle w:val="TableParagraph"/>
              <w:spacing w:line="230" w:lineRule="exact"/>
              <w:ind w:right="397"/>
            </w:pPr>
            <w:r>
              <w:t xml:space="preserve">10/2017 – 10/2018, </w:t>
            </w:r>
            <w:r w:rsidRPr="00F701AF">
              <w:t xml:space="preserve">Short Term Consultant </w:t>
            </w:r>
            <w:r>
              <w:t xml:space="preserve">German climate Initiative (DKTI) Prog. For Energy Efficiency in Buildings, </w:t>
            </w:r>
            <w:proofErr w:type="spellStart"/>
            <w:r w:rsidRPr="00F701AF">
              <w:t>giz</w:t>
            </w:r>
            <w:proofErr w:type="spellEnd"/>
            <w:r w:rsidRPr="00F701AF">
              <w:t xml:space="preserve"> </w:t>
            </w:r>
            <w:r>
              <w:t>/ METU</w:t>
            </w:r>
          </w:p>
        </w:tc>
      </w:tr>
      <w:tr w:rsidR="00F701AF" w14:paraId="329B6907" w14:textId="77777777" w:rsidTr="00D71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7"/>
          <w:jc w:val="center"/>
        </w:trPr>
        <w:tc>
          <w:tcPr>
            <w:tcW w:w="2201" w:type="dxa"/>
          </w:tcPr>
          <w:p w14:paraId="0BAEBD8E" w14:textId="77777777" w:rsidR="00F701AF" w:rsidRPr="006C51AF" w:rsidRDefault="00F701AF" w:rsidP="00D71413">
            <w:pPr>
              <w:pStyle w:val="TableParagraph"/>
              <w:spacing w:line="229" w:lineRule="exact"/>
            </w:pPr>
            <w:r w:rsidRPr="006C51AF">
              <w:t xml:space="preserve">Cuba, </w:t>
            </w:r>
            <w:proofErr w:type="spellStart"/>
            <w:r w:rsidRPr="006C51AF">
              <w:t>Havanna</w:t>
            </w:r>
            <w:proofErr w:type="spellEnd"/>
          </w:p>
        </w:tc>
        <w:tc>
          <w:tcPr>
            <w:tcW w:w="4510" w:type="dxa"/>
          </w:tcPr>
          <w:p w14:paraId="49AAA57C" w14:textId="77777777" w:rsidR="00F701AF" w:rsidRPr="006C51AF" w:rsidRDefault="00F701AF" w:rsidP="00D71413">
            <w:pPr>
              <w:pStyle w:val="TableParagraph"/>
              <w:ind w:right="222"/>
            </w:pPr>
            <w:r w:rsidRPr="006C51AF">
              <w:t xml:space="preserve">2017 (2 weeks), BORDA Conference on environmental management in </w:t>
            </w:r>
            <w:proofErr w:type="spellStart"/>
            <w:r w:rsidRPr="006C51AF">
              <w:t>Havanna</w:t>
            </w:r>
            <w:proofErr w:type="spellEnd"/>
          </w:p>
        </w:tc>
      </w:tr>
      <w:tr w:rsidR="0016508A" w:rsidRPr="00775386" w14:paraId="2DD083E1" w14:textId="77777777" w:rsidTr="00F701AF">
        <w:tblPrEx>
          <w:jc w:val="left"/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2201" w:type="dxa"/>
          </w:tcPr>
          <w:p w14:paraId="1A4B063C" w14:textId="63F9AB7C" w:rsidR="0016508A" w:rsidRPr="005C36A7" w:rsidRDefault="0016508A" w:rsidP="00F701AF">
            <w:pPr>
              <w:pStyle w:val="TableParagraph"/>
              <w:spacing w:line="230" w:lineRule="exact"/>
              <w:ind w:right="397"/>
              <w:rPr>
                <w:lang w:val="es-DO"/>
              </w:rPr>
            </w:pPr>
            <w:r>
              <w:rPr>
                <w:lang w:val="es-DO"/>
              </w:rPr>
              <w:t>Islamabad, Pakistan</w:t>
            </w:r>
          </w:p>
        </w:tc>
        <w:tc>
          <w:tcPr>
            <w:tcW w:w="4510" w:type="dxa"/>
          </w:tcPr>
          <w:p w14:paraId="4B3AE784" w14:textId="59DC1A44" w:rsidR="0016508A" w:rsidRPr="00775386" w:rsidRDefault="00A5551E" w:rsidP="009112DA">
            <w:pPr>
              <w:pStyle w:val="TableParagraph"/>
              <w:spacing w:line="230" w:lineRule="exact"/>
              <w:ind w:right="79"/>
              <w:rPr>
                <w:lang w:val="en-GB"/>
              </w:rPr>
            </w:pPr>
            <w:r w:rsidRPr="00A5551E">
              <w:rPr>
                <w:lang w:val="en-GB"/>
              </w:rPr>
              <w:t>0.</w:t>
            </w:r>
            <w:r>
              <w:rPr>
                <w:lang w:val="en-GB"/>
              </w:rPr>
              <w:t xml:space="preserve">3.2015 Workshop, 03/2016 </w:t>
            </w:r>
            <w:r w:rsidR="0016508A" w:rsidRPr="0016508A">
              <w:rPr>
                <w:lang w:val="en-GB"/>
              </w:rPr>
              <w:t xml:space="preserve">PEV Evaluation of the </w:t>
            </w:r>
            <w:r w:rsidR="0016508A">
              <w:rPr>
                <w:lang w:val="en-GB"/>
              </w:rPr>
              <w:t>national</w:t>
            </w:r>
            <w:r w:rsidR="0016508A" w:rsidRPr="0016508A">
              <w:rPr>
                <w:lang w:val="en-GB"/>
              </w:rPr>
              <w:t xml:space="preserve"> Renewable Energy and Energy Efficiency </w:t>
            </w:r>
            <w:r>
              <w:rPr>
                <w:lang w:val="en-GB"/>
              </w:rPr>
              <w:t>P</w:t>
            </w:r>
            <w:r w:rsidR="0016508A" w:rsidRPr="0016508A">
              <w:rPr>
                <w:lang w:val="en-GB"/>
              </w:rPr>
              <w:t xml:space="preserve">roject </w:t>
            </w:r>
            <w:r>
              <w:rPr>
                <w:lang w:val="en-GB"/>
              </w:rPr>
              <w:t>(RE-EE)</w:t>
            </w:r>
          </w:p>
        </w:tc>
      </w:tr>
      <w:tr w:rsidR="00F701AF" w:rsidRPr="00775386" w14:paraId="6BE10EBF" w14:textId="77777777" w:rsidTr="00F701AF">
        <w:tblPrEx>
          <w:jc w:val="left"/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</w:trPr>
        <w:tc>
          <w:tcPr>
            <w:tcW w:w="2201" w:type="dxa"/>
          </w:tcPr>
          <w:p w14:paraId="71B03AED" w14:textId="77777777" w:rsidR="005C36A7" w:rsidRPr="005C36A7" w:rsidRDefault="005C36A7" w:rsidP="00F701AF">
            <w:pPr>
              <w:pStyle w:val="TableParagraph"/>
              <w:spacing w:line="230" w:lineRule="exact"/>
              <w:ind w:right="397"/>
              <w:rPr>
                <w:lang w:val="es-DO"/>
              </w:rPr>
            </w:pPr>
            <w:r w:rsidRPr="005C36A7">
              <w:rPr>
                <w:lang w:val="es-DO"/>
              </w:rPr>
              <w:t>C</w:t>
            </w:r>
            <w:r w:rsidR="00A355B1" w:rsidRPr="005C36A7">
              <w:rPr>
                <w:lang w:val="es-DO"/>
              </w:rPr>
              <w:t>osta Rica, El Savador,</w:t>
            </w:r>
          </w:p>
          <w:p w14:paraId="1EE43BD7" w14:textId="58F95EA1" w:rsidR="00F701AF" w:rsidRPr="005C36A7" w:rsidRDefault="00A355B1" w:rsidP="00F701AF">
            <w:pPr>
              <w:pStyle w:val="TableParagraph"/>
              <w:spacing w:line="230" w:lineRule="exact"/>
              <w:ind w:right="397"/>
              <w:rPr>
                <w:lang w:val="es-DO"/>
              </w:rPr>
            </w:pPr>
            <w:r w:rsidRPr="005C36A7">
              <w:rPr>
                <w:lang w:val="es-DO"/>
              </w:rPr>
              <w:t>Honduras</w:t>
            </w:r>
            <w:r w:rsidR="009112DA" w:rsidRPr="005C36A7">
              <w:rPr>
                <w:lang w:val="es-DO"/>
              </w:rPr>
              <w:t xml:space="preserve">  </w:t>
            </w:r>
          </w:p>
        </w:tc>
        <w:tc>
          <w:tcPr>
            <w:tcW w:w="4510" w:type="dxa"/>
          </w:tcPr>
          <w:p w14:paraId="34D85FD4" w14:textId="44E08447" w:rsidR="00F701AF" w:rsidRPr="00775386" w:rsidRDefault="009112DA" w:rsidP="009112DA">
            <w:pPr>
              <w:pStyle w:val="TableParagraph"/>
              <w:spacing w:line="230" w:lineRule="exact"/>
              <w:ind w:right="79"/>
              <w:rPr>
                <w:lang w:val="en-GB"/>
              </w:rPr>
            </w:pPr>
            <w:r w:rsidRPr="00775386">
              <w:rPr>
                <w:lang w:val="en-GB"/>
              </w:rPr>
              <w:t xml:space="preserve">01.07. bis 31.10.2016 </w:t>
            </w:r>
            <w:proofErr w:type="spellStart"/>
            <w:r w:rsidRPr="00775386">
              <w:rPr>
                <w:lang w:val="en-GB"/>
              </w:rPr>
              <w:t>giz</w:t>
            </w:r>
            <w:proofErr w:type="spellEnd"/>
            <w:r w:rsidRPr="00775386">
              <w:rPr>
                <w:lang w:val="en-GB"/>
              </w:rPr>
              <w:t xml:space="preserve"> PEV </w:t>
            </w:r>
            <w:r w:rsidR="00775386" w:rsidRPr="00775386">
              <w:rPr>
                <w:lang w:val="en-GB"/>
              </w:rPr>
              <w:t>Evaluation of</w:t>
            </w:r>
            <w:r w:rsidR="00775386">
              <w:rPr>
                <w:lang w:val="en-GB"/>
              </w:rPr>
              <w:t xml:space="preserve"> t</w:t>
            </w:r>
            <w:r w:rsidR="00775386" w:rsidRPr="00775386">
              <w:rPr>
                <w:lang w:val="en-GB"/>
              </w:rPr>
              <w:t>he regional Renewable Energy and Energ</w:t>
            </w:r>
            <w:r w:rsidR="00775386">
              <w:rPr>
                <w:lang w:val="en-GB"/>
              </w:rPr>
              <w:t>y</w:t>
            </w:r>
            <w:r w:rsidR="00775386" w:rsidRPr="00775386">
              <w:rPr>
                <w:lang w:val="en-GB"/>
              </w:rPr>
              <w:t xml:space="preserve"> Efficiency project in Central </w:t>
            </w:r>
            <w:proofErr w:type="gramStart"/>
            <w:r w:rsidR="00775386" w:rsidRPr="00775386">
              <w:rPr>
                <w:lang w:val="en-GB"/>
              </w:rPr>
              <w:t>America.</w:t>
            </w:r>
            <w:r w:rsidRPr="00775386">
              <w:rPr>
                <w:lang w:val="en-GB"/>
              </w:rPr>
              <w:t>„</w:t>
            </w:r>
            <w:proofErr w:type="gramEnd"/>
            <w:r w:rsidRPr="00775386">
              <w:rPr>
                <w:lang w:val="en-GB"/>
              </w:rPr>
              <w:t xml:space="preserve">4 E“ </w:t>
            </w:r>
          </w:p>
        </w:tc>
      </w:tr>
      <w:tr w:rsidR="009112DA" w14:paraId="76AB44DE" w14:textId="77777777" w:rsidTr="009112DA">
        <w:tblPrEx>
          <w:jc w:val="left"/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201" w:type="dxa"/>
          </w:tcPr>
          <w:p w14:paraId="67651DCF" w14:textId="1C3C3C95" w:rsidR="009112DA" w:rsidRPr="006C51AF" w:rsidRDefault="009112DA" w:rsidP="009112DA">
            <w:pPr>
              <w:pStyle w:val="TableParagraph"/>
              <w:spacing w:line="229" w:lineRule="exact"/>
            </w:pPr>
            <w:r>
              <w:t xml:space="preserve">Indonesia, Jakarta </w:t>
            </w:r>
            <w:r w:rsidRPr="006C51AF">
              <w:rPr>
                <w:spacing w:val="-6"/>
              </w:rPr>
              <w:t xml:space="preserve">on </w:t>
            </w:r>
          </w:p>
        </w:tc>
        <w:tc>
          <w:tcPr>
            <w:tcW w:w="4510" w:type="dxa"/>
          </w:tcPr>
          <w:p w14:paraId="2D3573E1" w14:textId="7CC79EAF" w:rsidR="009112DA" w:rsidRPr="006C51AF" w:rsidRDefault="009112DA" w:rsidP="009110FD">
            <w:pPr>
              <w:pStyle w:val="TableParagraph"/>
              <w:ind w:right="222"/>
            </w:pPr>
            <w:r w:rsidRPr="009112DA">
              <w:rPr>
                <w:lang w:val="en-GB"/>
              </w:rPr>
              <w:t xml:space="preserve">03/2012-05/2012, </w:t>
            </w:r>
            <w:proofErr w:type="spellStart"/>
            <w:r w:rsidRPr="009112DA">
              <w:rPr>
                <w:lang w:val="en-GB"/>
              </w:rPr>
              <w:t>giz</w:t>
            </w:r>
            <w:proofErr w:type="spellEnd"/>
            <w:r w:rsidRPr="009112DA">
              <w:rPr>
                <w:lang w:val="en-GB"/>
              </w:rPr>
              <w:t xml:space="preserve"> Short Term Consultant, Project finding mission on Green Economy </w:t>
            </w:r>
          </w:p>
        </w:tc>
      </w:tr>
      <w:tr w:rsidR="00F701AF" w14:paraId="6E02DDA8" w14:textId="77777777" w:rsidTr="008C19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  <w:jc w:val="center"/>
        </w:trPr>
        <w:tc>
          <w:tcPr>
            <w:tcW w:w="2201" w:type="dxa"/>
          </w:tcPr>
          <w:p w14:paraId="24482616" w14:textId="682FAB56" w:rsidR="00F701AF" w:rsidRPr="002529EB" w:rsidRDefault="005C36A7" w:rsidP="005C36A7">
            <w:pPr>
              <w:pStyle w:val="TableParagraph"/>
              <w:spacing w:line="229" w:lineRule="exact"/>
              <w:rPr>
                <w:lang w:val="de-DE"/>
              </w:rPr>
            </w:pPr>
            <w:bookmarkStart w:id="3" w:name="_Hlk114047114"/>
            <w:r w:rsidRPr="002529EB">
              <w:rPr>
                <w:lang w:val="de-DE"/>
              </w:rPr>
              <w:t xml:space="preserve">Argentinien, Brasilien, Chile, Paraguay und Uruguay </w:t>
            </w:r>
          </w:p>
        </w:tc>
        <w:tc>
          <w:tcPr>
            <w:tcW w:w="4510" w:type="dxa"/>
          </w:tcPr>
          <w:p w14:paraId="7EE9E4FE" w14:textId="17026E0F" w:rsidR="00F701AF" w:rsidRPr="006C51AF" w:rsidRDefault="00F701AF" w:rsidP="00F701AF">
            <w:pPr>
              <w:pStyle w:val="TableParagraph"/>
              <w:ind w:right="222"/>
            </w:pPr>
            <w:r w:rsidRPr="006C51AF">
              <w:t>2002-2007, Senior Advisor</w:t>
            </w:r>
            <w:r w:rsidRPr="006C51AF">
              <w:rPr>
                <w:spacing w:val="1"/>
              </w:rPr>
              <w:t xml:space="preserve"> </w:t>
            </w:r>
            <w:r w:rsidRPr="006C51AF">
              <w:t>in Environmental Management</w:t>
            </w:r>
            <w:r>
              <w:t xml:space="preserve">, </w:t>
            </w:r>
            <w:r w:rsidRPr="006C51AF">
              <w:t xml:space="preserve">MERCOSUR in 5 </w:t>
            </w:r>
            <w:r w:rsidR="00775386">
              <w:t>Countries with main office in Montevideo</w:t>
            </w:r>
            <w:r w:rsidRPr="006C51AF">
              <w:t xml:space="preserve">: </w:t>
            </w:r>
          </w:p>
        </w:tc>
      </w:tr>
      <w:bookmarkEnd w:id="3"/>
    </w:tbl>
    <w:p w14:paraId="4C4D34EC" w14:textId="6BE88BE6" w:rsidR="00775386" w:rsidRDefault="00775386">
      <w:pPr>
        <w:adjustRightInd/>
        <w:snapToGrid/>
        <w:spacing w:after="0"/>
        <w:jc w:val="left"/>
        <w:rPr>
          <w:b/>
          <w:szCs w:val="20"/>
        </w:rPr>
      </w:pPr>
    </w:p>
    <w:p w14:paraId="387FD79D" w14:textId="1FBB2E68" w:rsidR="00CC54B0" w:rsidRPr="0016508A" w:rsidRDefault="00CC54B0" w:rsidP="00CC54B0">
      <w:pPr>
        <w:pStyle w:val="Listenabsatz"/>
        <w:numPr>
          <w:ilvl w:val="0"/>
          <w:numId w:val="1"/>
        </w:numPr>
        <w:tabs>
          <w:tab w:val="left" w:pos="840"/>
          <w:tab w:val="left" w:pos="841"/>
        </w:tabs>
        <w:spacing w:before="11"/>
        <w:jc w:val="left"/>
        <w:rPr>
          <w:b/>
          <w:sz w:val="11"/>
        </w:rPr>
      </w:pPr>
      <w:r w:rsidRPr="0016508A">
        <w:rPr>
          <w:b/>
          <w:sz w:val="20"/>
        </w:rPr>
        <w:t>Specific</w:t>
      </w:r>
      <w:r w:rsidRPr="0016508A">
        <w:rPr>
          <w:b/>
          <w:spacing w:val="-5"/>
          <w:sz w:val="20"/>
        </w:rPr>
        <w:t xml:space="preserve"> </w:t>
      </w:r>
      <w:r>
        <w:rPr>
          <w:b/>
          <w:spacing w:val="-5"/>
          <w:sz w:val="20"/>
        </w:rPr>
        <w:t xml:space="preserve">Hydrogen / Electrolysis </w:t>
      </w:r>
      <w:r w:rsidRPr="0016508A">
        <w:rPr>
          <w:b/>
          <w:sz w:val="20"/>
        </w:rPr>
        <w:t xml:space="preserve">experiences </w:t>
      </w:r>
    </w:p>
    <w:tbl>
      <w:tblPr>
        <w:tblStyle w:val="wp-tabl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01"/>
        <w:gridCol w:w="4510"/>
      </w:tblGrid>
      <w:tr w:rsidR="00CC54B0" w14:paraId="5F99346E" w14:textId="77777777" w:rsidTr="00674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  <w:jc w:val="center"/>
        </w:trPr>
        <w:tc>
          <w:tcPr>
            <w:tcW w:w="2201" w:type="dxa"/>
          </w:tcPr>
          <w:p w14:paraId="1B7F732F" w14:textId="77777777" w:rsidR="00CC54B0" w:rsidRPr="006C51AF" w:rsidRDefault="00CC54B0" w:rsidP="006742E0">
            <w:pPr>
              <w:pStyle w:val="TableParagraph"/>
              <w:spacing w:line="209" w:lineRule="exact"/>
              <w:ind w:right="530"/>
              <w:jc w:val="center"/>
            </w:pPr>
            <w:r>
              <w:rPr>
                <w:color w:val="FFFFFF"/>
              </w:rPr>
              <w:t>Country</w:t>
            </w:r>
          </w:p>
        </w:tc>
        <w:tc>
          <w:tcPr>
            <w:tcW w:w="4510" w:type="dxa"/>
          </w:tcPr>
          <w:p w14:paraId="0372A10D" w14:textId="77777777" w:rsidR="00CC54B0" w:rsidRPr="006C51AF" w:rsidRDefault="00CC54B0" w:rsidP="006742E0">
            <w:pPr>
              <w:pStyle w:val="TableParagraph"/>
              <w:spacing w:line="209" w:lineRule="exact"/>
            </w:pPr>
            <w:r w:rsidRPr="006C51AF">
              <w:rPr>
                <w:color w:val="FFFFFF"/>
              </w:rPr>
              <w:t>Dat</w:t>
            </w:r>
            <w:r>
              <w:rPr>
                <w:color w:val="FFFFFF"/>
              </w:rPr>
              <w:t xml:space="preserve">e from – till </w:t>
            </w:r>
            <w:r>
              <w:rPr>
                <w:color w:val="FFFFFF"/>
                <w:spacing w:val="-4"/>
              </w:rPr>
              <w:t xml:space="preserve"> </w:t>
            </w:r>
          </w:p>
        </w:tc>
      </w:tr>
      <w:tr w:rsidR="000552A4" w:rsidRPr="000552A4" w14:paraId="5EF74C0F" w14:textId="77777777" w:rsidTr="000552A4">
        <w:tblPrEx>
          <w:jc w:val="left"/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2201" w:type="dxa"/>
          </w:tcPr>
          <w:p w14:paraId="1537087C" w14:textId="77777777" w:rsidR="000552A4" w:rsidRPr="006C51AF" w:rsidRDefault="000552A4" w:rsidP="00F740B7">
            <w:pPr>
              <w:pStyle w:val="TableParagraph"/>
              <w:spacing w:line="229" w:lineRule="exact"/>
            </w:pPr>
            <w:r>
              <w:t>Berlin, Germany</w:t>
            </w:r>
          </w:p>
        </w:tc>
        <w:tc>
          <w:tcPr>
            <w:tcW w:w="4510" w:type="dxa"/>
          </w:tcPr>
          <w:p w14:paraId="7B4D4905" w14:textId="0D17A757" w:rsidR="000552A4" w:rsidRPr="000552A4" w:rsidRDefault="000552A4" w:rsidP="00F740B7">
            <w:pPr>
              <w:pStyle w:val="TableParagraph"/>
              <w:ind w:right="222"/>
              <w:rPr>
                <w:lang w:val="de-DE"/>
              </w:rPr>
            </w:pPr>
            <w:r w:rsidRPr="000552A4">
              <w:rPr>
                <w:lang w:val="de-DE"/>
              </w:rPr>
              <w:t>01</w:t>
            </w:r>
            <w:r w:rsidRPr="000552A4">
              <w:rPr>
                <w:lang w:val="de-DE"/>
              </w:rPr>
              <w:t>.</w:t>
            </w:r>
            <w:r w:rsidRPr="000552A4">
              <w:rPr>
                <w:lang w:val="de-DE"/>
              </w:rPr>
              <w:t>12.</w:t>
            </w:r>
            <w:r w:rsidRPr="000552A4">
              <w:rPr>
                <w:lang w:val="de-DE"/>
              </w:rPr>
              <w:t xml:space="preserve">2022 </w:t>
            </w:r>
            <w:r w:rsidRPr="000552A4">
              <w:rPr>
                <w:lang w:val="de-DE"/>
              </w:rPr>
              <w:t>Modera</w:t>
            </w:r>
            <w:r>
              <w:rPr>
                <w:lang w:val="de-DE"/>
              </w:rPr>
              <w:t>t</w:t>
            </w:r>
            <w:r w:rsidRPr="000552A4">
              <w:rPr>
                <w:lang w:val="de-DE"/>
              </w:rPr>
              <w:t>or</w:t>
            </w:r>
            <w:r w:rsidRPr="000552A4">
              <w:rPr>
                <w:lang w:val="de-DE"/>
              </w:rPr>
              <w:t>,</w:t>
            </w:r>
            <w:r w:rsidRPr="000552A4">
              <w:rPr>
                <w:lang w:val="de-DE"/>
              </w:rPr>
              <w:t xml:space="preserve"> Conference on </w:t>
            </w:r>
            <w:proofErr w:type="spellStart"/>
            <w:r w:rsidRPr="000552A4">
              <w:rPr>
                <w:lang w:val="de-DE"/>
              </w:rPr>
              <w:t>Geopolitics</w:t>
            </w:r>
            <w:proofErr w:type="spellEnd"/>
            <w:r w:rsidRPr="000552A4">
              <w:rPr>
                <w:lang w:val="de-DE"/>
              </w:rPr>
              <w:t xml:space="preserve"> </w:t>
            </w:r>
            <w:proofErr w:type="spellStart"/>
            <w:r w:rsidRPr="000552A4">
              <w:rPr>
                <w:lang w:val="de-DE"/>
              </w:rPr>
              <w:t>of</w:t>
            </w:r>
            <w:proofErr w:type="spellEnd"/>
            <w:r w:rsidRPr="000552A4">
              <w:rPr>
                <w:lang w:val="de-DE"/>
              </w:rPr>
              <w:t xml:space="preserve"> </w:t>
            </w:r>
            <w:proofErr w:type="spellStart"/>
            <w:r w:rsidRPr="000552A4">
              <w:rPr>
                <w:lang w:val="de-DE"/>
              </w:rPr>
              <w:t>the</w:t>
            </w:r>
            <w:proofErr w:type="spellEnd"/>
            <w:r w:rsidRPr="000552A4">
              <w:rPr>
                <w:lang w:val="de-DE"/>
              </w:rPr>
              <w:t xml:space="preserve"> Green Hydrogen Transition, </w:t>
            </w:r>
            <w:r w:rsidRPr="000552A4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German </w:t>
            </w:r>
            <w:proofErr w:type="spellStart"/>
            <w:r>
              <w:rPr>
                <w:lang w:val="de-DE"/>
              </w:rPr>
              <w:t>Foreign</w:t>
            </w:r>
            <w:proofErr w:type="spellEnd"/>
            <w:r>
              <w:rPr>
                <w:lang w:val="de-DE"/>
              </w:rPr>
              <w:t xml:space="preserve"> Office, </w:t>
            </w:r>
            <w:r w:rsidRPr="000552A4">
              <w:rPr>
                <w:lang w:val="de-DE"/>
              </w:rPr>
              <w:t xml:space="preserve">Global Hydrogen </w:t>
            </w:r>
            <w:proofErr w:type="spellStart"/>
            <w:r w:rsidRPr="000552A4">
              <w:rPr>
                <w:lang w:val="de-DE"/>
              </w:rPr>
              <w:t>Diplomacy</w:t>
            </w:r>
            <w:proofErr w:type="spellEnd"/>
            <w:r w:rsidRPr="000552A4">
              <w:rPr>
                <w:lang w:val="de-DE"/>
              </w:rPr>
              <w:t xml:space="preserve"> (H2-Diplo</w:t>
            </w:r>
            <w:bookmarkStart w:id="4" w:name="_GoBack"/>
            <w:bookmarkEnd w:id="4"/>
            <w:r w:rsidRPr="000552A4">
              <w:rPr>
                <w:lang w:val="de-DE"/>
              </w:rPr>
              <w:t>)</w:t>
            </w:r>
            <w:r>
              <w:rPr>
                <w:lang w:val="de-DE"/>
              </w:rPr>
              <w:t xml:space="preserve">, </w:t>
            </w:r>
            <w:r w:rsidRPr="000552A4">
              <w:rPr>
                <w:lang w:val="de-DE"/>
              </w:rPr>
              <w:t>Deutsche Gesellschaft für Technische Zusammenarbeit (</w:t>
            </w:r>
            <w:proofErr w:type="spellStart"/>
            <w:r w:rsidRPr="000552A4">
              <w:rPr>
                <w:lang w:val="de-DE"/>
              </w:rPr>
              <w:t>giz</w:t>
            </w:r>
            <w:proofErr w:type="spellEnd"/>
            <w:r w:rsidRPr="000552A4">
              <w:rPr>
                <w:lang w:val="de-DE"/>
              </w:rPr>
              <w:t xml:space="preserve">)  </w:t>
            </w:r>
          </w:p>
        </w:tc>
      </w:tr>
      <w:tr w:rsidR="00656AE9" w:rsidRPr="003D5212" w14:paraId="5A3ECACA" w14:textId="77777777" w:rsidTr="00656AE9">
        <w:tblPrEx>
          <w:jc w:val="left"/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</w:trPr>
        <w:tc>
          <w:tcPr>
            <w:tcW w:w="2201" w:type="dxa"/>
          </w:tcPr>
          <w:p w14:paraId="4CB8625A" w14:textId="77777777" w:rsidR="00656AE9" w:rsidRPr="006C51AF" w:rsidRDefault="00656AE9" w:rsidP="006742E0">
            <w:pPr>
              <w:pStyle w:val="TableParagraph"/>
              <w:spacing w:line="229" w:lineRule="exact"/>
            </w:pPr>
            <w:r>
              <w:t>Berlin, Germany</w:t>
            </w:r>
          </w:p>
        </w:tc>
        <w:tc>
          <w:tcPr>
            <w:tcW w:w="4510" w:type="dxa"/>
          </w:tcPr>
          <w:p w14:paraId="58A2024B" w14:textId="2411623E" w:rsidR="00656AE9" w:rsidRPr="003D5212" w:rsidRDefault="00656AE9" w:rsidP="006742E0">
            <w:pPr>
              <w:pStyle w:val="TableParagraph"/>
              <w:ind w:right="222"/>
            </w:pPr>
            <w:r w:rsidRPr="003D5212">
              <w:t xml:space="preserve">10.2022 – 02.2023, Selected Professor, </w:t>
            </w:r>
            <w:r w:rsidR="003D5212" w:rsidRPr="003D5212">
              <w:t>within</w:t>
            </w:r>
            <w:r w:rsidRPr="003D5212">
              <w:t xml:space="preserve"> </w:t>
            </w:r>
            <w:r w:rsidR="003D5212" w:rsidRPr="003D5212">
              <w:t>the</w:t>
            </w:r>
            <w:r w:rsidR="003D5212">
              <w:t xml:space="preserve"> </w:t>
            </w:r>
            <w:r w:rsidRPr="003D5212">
              <w:t xml:space="preserve">Group of Experts for dissemination of </w:t>
            </w:r>
            <w:bookmarkStart w:id="5" w:name="_Hlk118906398"/>
            <w:r w:rsidR="003D5212">
              <w:t xml:space="preserve">Green </w:t>
            </w:r>
            <w:r w:rsidRPr="003D5212">
              <w:t xml:space="preserve">Hydrogen </w:t>
            </w:r>
            <w:proofErr w:type="spellStart"/>
            <w:r w:rsidR="003D5212">
              <w:t>Prodution</w:t>
            </w:r>
            <w:proofErr w:type="spellEnd"/>
            <w:r w:rsidRPr="003D5212">
              <w:t xml:space="preserve"> worldwide,</w:t>
            </w:r>
            <w:r w:rsidR="003D5212">
              <w:t xml:space="preserve"> </w:t>
            </w:r>
            <w:r w:rsidR="003D5212" w:rsidRPr="003D5212">
              <w:t xml:space="preserve">Renewables </w:t>
            </w:r>
            <w:proofErr w:type="spellStart"/>
            <w:r w:rsidR="003D5212" w:rsidRPr="003D5212">
              <w:t>PtX</w:t>
            </w:r>
            <w:proofErr w:type="spellEnd"/>
            <w:r w:rsidR="003D5212" w:rsidRPr="003D5212">
              <w:t>,</w:t>
            </w:r>
            <w:r w:rsidR="003D5212">
              <w:t xml:space="preserve"> </w:t>
            </w:r>
            <w:r w:rsidRPr="003D5212">
              <w:t xml:space="preserve">Deutsche Gesellschaft </w:t>
            </w:r>
            <w:proofErr w:type="spellStart"/>
            <w:r w:rsidRPr="003D5212">
              <w:t>für</w:t>
            </w:r>
            <w:proofErr w:type="spellEnd"/>
            <w:r w:rsidRPr="003D5212">
              <w:t xml:space="preserve"> </w:t>
            </w:r>
            <w:proofErr w:type="spellStart"/>
            <w:r w:rsidRPr="003D5212">
              <w:t>Technische</w:t>
            </w:r>
            <w:proofErr w:type="spellEnd"/>
            <w:r w:rsidRPr="003D5212">
              <w:t xml:space="preserve"> </w:t>
            </w:r>
            <w:proofErr w:type="spellStart"/>
            <w:r w:rsidRPr="003D5212">
              <w:t>Zusammenarbeit</w:t>
            </w:r>
            <w:proofErr w:type="spellEnd"/>
            <w:r w:rsidRPr="003D5212">
              <w:t xml:space="preserve"> (</w:t>
            </w:r>
            <w:proofErr w:type="spellStart"/>
            <w:r w:rsidRPr="003D5212">
              <w:t>giz</w:t>
            </w:r>
            <w:proofErr w:type="spellEnd"/>
            <w:r w:rsidRPr="003D5212">
              <w:t xml:space="preserve">)  </w:t>
            </w:r>
            <w:bookmarkEnd w:id="5"/>
          </w:p>
        </w:tc>
      </w:tr>
      <w:tr w:rsidR="00CC54B0" w14:paraId="007BE898" w14:textId="77777777" w:rsidTr="004F375E">
        <w:trPr>
          <w:trHeight w:val="692"/>
          <w:jc w:val="center"/>
        </w:trPr>
        <w:tc>
          <w:tcPr>
            <w:tcW w:w="2201" w:type="dxa"/>
          </w:tcPr>
          <w:p w14:paraId="11ADFCAB" w14:textId="38EEA585" w:rsidR="00CC54B0" w:rsidRPr="00F701AF" w:rsidRDefault="00CC54B0" w:rsidP="004F375E">
            <w:pPr>
              <w:pStyle w:val="TableParagraph"/>
              <w:spacing w:line="230" w:lineRule="exact"/>
              <w:ind w:right="397"/>
              <w:rPr>
                <w:lang w:val="es-DO"/>
              </w:rPr>
            </w:pPr>
            <w:r w:rsidRPr="00CC54B0">
              <w:rPr>
                <w:lang w:val="es-DO"/>
              </w:rPr>
              <w:t>Berlin, Germany</w:t>
            </w:r>
          </w:p>
        </w:tc>
        <w:tc>
          <w:tcPr>
            <w:tcW w:w="4510" w:type="dxa"/>
          </w:tcPr>
          <w:p w14:paraId="5AC2DBED" w14:textId="07AAA531" w:rsidR="00CC54B0" w:rsidRDefault="00663F7E" w:rsidP="004F375E">
            <w:pPr>
              <w:pStyle w:val="TableParagraph"/>
              <w:spacing w:line="230" w:lineRule="exact"/>
              <w:ind w:right="397"/>
            </w:pPr>
            <w:r>
              <w:t>10.</w:t>
            </w:r>
            <w:r w:rsidR="00CC54B0">
              <w:t>202</w:t>
            </w:r>
            <w:r>
              <w:t>1</w:t>
            </w:r>
            <w:r w:rsidR="00CC54B0">
              <w:t xml:space="preserve"> -</w:t>
            </w:r>
            <w:r>
              <w:t xml:space="preserve">09/2024 </w:t>
            </w:r>
            <w:r w:rsidR="00CC54B0">
              <w:t xml:space="preserve">Team Leader, </w:t>
            </w:r>
            <w:r w:rsidR="007B13EB">
              <w:t xml:space="preserve">Research project with SIEMENS ENERGY on VR and AR Applications supporting SIEMENS ENERGY power installation worldwide (VR-Repair) Hydrogen production and plant design, </w:t>
            </w:r>
            <w:r>
              <w:t xml:space="preserve">hydrogen </w:t>
            </w:r>
            <w:r w:rsidR="007B13EB">
              <w:t xml:space="preserve">storage and distribution </w:t>
            </w:r>
          </w:p>
        </w:tc>
      </w:tr>
      <w:tr w:rsidR="00656AE9" w14:paraId="0FE13E23" w14:textId="77777777" w:rsidTr="00E23943">
        <w:tblPrEx>
          <w:jc w:val="left"/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tcW w:w="2201" w:type="dxa"/>
          </w:tcPr>
          <w:p w14:paraId="6F3A5F6B" w14:textId="77777777" w:rsidR="00656AE9" w:rsidRPr="00F701AF" w:rsidRDefault="00656AE9" w:rsidP="00E23943">
            <w:pPr>
              <w:pStyle w:val="TableParagraph"/>
              <w:spacing w:line="230" w:lineRule="exact"/>
              <w:ind w:right="397"/>
              <w:rPr>
                <w:lang w:val="es-DO"/>
              </w:rPr>
            </w:pPr>
            <w:r>
              <w:rPr>
                <w:lang w:val="es-DO"/>
              </w:rPr>
              <w:t>Kabul, Afghanistan</w:t>
            </w:r>
          </w:p>
        </w:tc>
        <w:tc>
          <w:tcPr>
            <w:tcW w:w="4510" w:type="dxa"/>
          </w:tcPr>
          <w:p w14:paraId="2D6B7E83" w14:textId="01B62639" w:rsidR="00656AE9" w:rsidRDefault="00656AE9" w:rsidP="00E23943">
            <w:pPr>
              <w:pStyle w:val="TableParagraph"/>
              <w:spacing w:line="230" w:lineRule="exact"/>
              <w:ind w:right="397"/>
            </w:pPr>
            <w:r>
              <w:t xml:space="preserve">04.2020 -08.2021 Team Leader, Laboratory Installation including hydrogen </w:t>
            </w:r>
            <w:r w:rsidR="00663F7E">
              <w:t xml:space="preserve">production and </w:t>
            </w:r>
            <w:r>
              <w:t xml:space="preserve">electrolysis for the </w:t>
            </w:r>
            <w:r w:rsidRPr="0016508A">
              <w:t>Renewable Energies and Energy Efficiency (RE/EE) Master Degree Program (A-Master)</w:t>
            </w:r>
          </w:p>
        </w:tc>
      </w:tr>
      <w:tr w:rsidR="00CC54B0" w14:paraId="3543D23C" w14:textId="77777777" w:rsidTr="006742E0">
        <w:trPr>
          <w:trHeight w:val="789"/>
          <w:jc w:val="center"/>
        </w:trPr>
        <w:tc>
          <w:tcPr>
            <w:tcW w:w="2201" w:type="dxa"/>
          </w:tcPr>
          <w:p w14:paraId="137D4F75" w14:textId="56387E62" w:rsidR="00CC54B0" w:rsidRPr="006C51AF" w:rsidRDefault="00CC54B0" w:rsidP="006742E0">
            <w:pPr>
              <w:pStyle w:val="TableParagraph"/>
              <w:spacing w:line="229" w:lineRule="exact"/>
            </w:pPr>
            <w:r>
              <w:t>Berlin, Germany</w:t>
            </w:r>
          </w:p>
        </w:tc>
        <w:tc>
          <w:tcPr>
            <w:tcW w:w="4510" w:type="dxa"/>
          </w:tcPr>
          <w:p w14:paraId="495DF9C5" w14:textId="2B204B23" w:rsidR="00CC54B0" w:rsidRPr="006C51AF" w:rsidRDefault="00CC54B0" w:rsidP="007B13EB">
            <w:pPr>
              <w:pStyle w:val="TableParagraph"/>
              <w:ind w:right="222"/>
            </w:pPr>
            <w:r>
              <w:t>04.2015 – 09.2019</w:t>
            </w:r>
            <w:r w:rsidR="007B13EB">
              <w:t xml:space="preserve">, Team Leader, </w:t>
            </w:r>
            <w:r>
              <w:t xml:space="preserve">Electrical Engineering, Energy Technology, and Electronic Systems, Project on </w:t>
            </w:r>
            <w:r w:rsidR="007B13EB">
              <w:t xml:space="preserve">innovative </w:t>
            </w:r>
            <w:r>
              <w:t xml:space="preserve">dual study </w:t>
            </w:r>
            <w:r w:rsidR="007B13EB">
              <w:t>i</w:t>
            </w:r>
            <w:r>
              <w:t>ntegra</w:t>
            </w:r>
            <w:r w:rsidR="007B13EB">
              <w:t>ting</w:t>
            </w:r>
            <w:r>
              <w:t xml:space="preserve"> hydrogen </w:t>
            </w:r>
            <w:r w:rsidR="007B13EB">
              <w:t>t</w:t>
            </w:r>
            <w:r>
              <w:t>echnolog</w:t>
            </w:r>
            <w:r w:rsidR="007B13EB">
              <w:t>y with</w:t>
            </w:r>
            <w:r>
              <w:t xml:space="preserve"> ABB</w:t>
            </w:r>
            <w:r w:rsidR="007B13EB">
              <w:t xml:space="preserve"> and </w:t>
            </w:r>
            <w:r>
              <w:t xml:space="preserve">SIEMENS ENERGY </w:t>
            </w:r>
            <w:r w:rsidRPr="006C51AF">
              <w:t xml:space="preserve"> </w:t>
            </w:r>
          </w:p>
        </w:tc>
      </w:tr>
      <w:tr w:rsidR="00CC54B0" w14:paraId="0A2E5069" w14:textId="77777777" w:rsidTr="00674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  <w:jc w:val="center"/>
        </w:trPr>
        <w:tc>
          <w:tcPr>
            <w:tcW w:w="2201" w:type="dxa"/>
          </w:tcPr>
          <w:p w14:paraId="5ED2EEF2" w14:textId="77777777" w:rsidR="00CC54B0" w:rsidRPr="006C51AF" w:rsidRDefault="00CC54B0" w:rsidP="006742E0">
            <w:pPr>
              <w:pStyle w:val="TableParagraph"/>
              <w:spacing w:line="229" w:lineRule="exact"/>
            </w:pPr>
            <w:r>
              <w:t>Berlin, Germany</w:t>
            </w:r>
          </w:p>
        </w:tc>
        <w:tc>
          <w:tcPr>
            <w:tcW w:w="4510" w:type="dxa"/>
          </w:tcPr>
          <w:p w14:paraId="5D25B219" w14:textId="447318B9" w:rsidR="00CC54B0" w:rsidRPr="006C51AF" w:rsidRDefault="00663F7E" w:rsidP="006742E0">
            <w:pPr>
              <w:pStyle w:val="TableParagraph"/>
              <w:ind w:right="222"/>
            </w:pPr>
            <w:r>
              <w:t xml:space="preserve">09.2019 </w:t>
            </w:r>
            <w:r w:rsidR="00656AE9">
              <w:t>Chief-</w:t>
            </w:r>
            <w:r w:rsidR="00CC54B0">
              <w:t xml:space="preserve">Moderator and consultant, Renewable Energy Week </w:t>
            </w:r>
            <w:r w:rsidR="00656AE9">
              <w:t>(</w:t>
            </w:r>
            <w:proofErr w:type="spellStart"/>
            <w:r w:rsidR="00CC54B0">
              <w:t>giz</w:t>
            </w:r>
            <w:proofErr w:type="spellEnd"/>
            <w:r w:rsidR="00656AE9">
              <w:t>)</w:t>
            </w:r>
            <w:r w:rsidR="00CC54B0">
              <w:t>,</w:t>
            </w:r>
            <w:r w:rsidR="00656AE9">
              <w:t xml:space="preserve"> including emerging hydrogen technologies,</w:t>
            </w:r>
            <w:r w:rsidR="00CC54B0">
              <w:t xml:space="preserve"> REEW 2019</w:t>
            </w:r>
          </w:p>
        </w:tc>
      </w:tr>
      <w:tr w:rsidR="00656AE9" w14:paraId="1591496B" w14:textId="77777777" w:rsidTr="00E26699">
        <w:trPr>
          <w:trHeight w:val="692"/>
          <w:jc w:val="center"/>
        </w:trPr>
        <w:tc>
          <w:tcPr>
            <w:tcW w:w="2201" w:type="dxa"/>
          </w:tcPr>
          <w:p w14:paraId="2A795FC5" w14:textId="77777777" w:rsidR="00656AE9" w:rsidRPr="00F701AF" w:rsidRDefault="00656AE9" w:rsidP="00E26699">
            <w:pPr>
              <w:pStyle w:val="TableParagraph"/>
              <w:spacing w:line="230" w:lineRule="exact"/>
              <w:ind w:right="397"/>
              <w:rPr>
                <w:lang w:val="es-DO"/>
              </w:rPr>
            </w:pPr>
            <w:r w:rsidRPr="00F701AF">
              <w:rPr>
                <w:lang w:val="es-DO"/>
              </w:rPr>
              <w:t xml:space="preserve">India, </w:t>
            </w:r>
            <w:r>
              <w:rPr>
                <w:lang w:val="es-DO"/>
              </w:rPr>
              <w:t xml:space="preserve">Chennai  </w:t>
            </w:r>
            <w:r w:rsidRPr="00F701AF">
              <w:rPr>
                <w:lang w:val="es-DO"/>
              </w:rPr>
              <w:t xml:space="preserve"> </w:t>
            </w:r>
          </w:p>
        </w:tc>
        <w:tc>
          <w:tcPr>
            <w:tcW w:w="4510" w:type="dxa"/>
          </w:tcPr>
          <w:p w14:paraId="0D5BCB42" w14:textId="3A7D55F7" w:rsidR="00656AE9" w:rsidRPr="006C51AF" w:rsidRDefault="00C96D2C" w:rsidP="00C96D2C">
            <w:pPr>
              <w:pStyle w:val="TableParagraph"/>
              <w:spacing w:line="230" w:lineRule="exact"/>
              <w:ind w:right="397"/>
            </w:pPr>
            <w:r>
              <w:t>01/</w:t>
            </w:r>
            <w:r w:rsidRPr="00C96D2C">
              <w:t>1997-</w:t>
            </w:r>
            <w:r>
              <w:t>05/</w:t>
            </w:r>
            <w:r w:rsidRPr="00C96D2C">
              <w:t>2002</w:t>
            </w:r>
            <w:r w:rsidR="00656AE9">
              <w:t>,</w:t>
            </w:r>
            <w:r w:rsidR="003D5212">
              <w:t xml:space="preserve"> Introducing Electrolysis Technology at the E</w:t>
            </w:r>
            <w:r>
              <w:t>nvironment Institute at the Anna University</w:t>
            </w:r>
            <w:r w:rsidR="003D5212">
              <w:t xml:space="preserve">, </w:t>
            </w:r>
            <w:r>
              <w:t xml:space="preserve">Membrane </w:t>
            </w:r>
            <w:r w:rsidR="003D5212">
              <w:t xml:space="preserve">Technology </w:t>
            </w:r>
            <w:r>
              <w:t xml:space="preserve">and Electrolysis </w:t>
            </w:r>
            <w:r w:rsidR="003D5212">
              <w:t>for industrial use</w:t>
            </w:r>
          </w:p>
        </w:tc>
      </w:tr>
      <w:tr w:rsidR="00CC54B0" w14:paraId="37894EB5" w14:textId="77777777" w:rsidTr="00674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  <w:jc w:val="center"/>
        </w:trPr>
        <w:tc>
          <w:tcPr>
            <w:tcW w:w="2201" w:type="dxa"/>
          </w:tcPr>
          <w:p w14:paraId="2DCF9221" w14:textId="15E4542B" w:rsidR="00CC54B0" w:rsidRPr="006C51AF" w:rsidRDefault="00CC54B0" w:rsidP="006742E0">
            <w:pPr>
              <w:pStyle w:val="TableParagraph"/>
              <w:spacing w:line="229" w:lineRule="exact"/>
            </w:pPr>
          </w:p>
        </w:tc>
        <w:tc>
          <w:tcPr>
            <w:tcW w:w="4510" w:type="dxa"/>
          </w:tcPr>
          <w:p w14:paraId="0F25C87E" w14:textId="1C9B8905" w:rsidR="00CC54B0" w:rsidRPr="006C51AF" w:rsidRDefault="00CC54B0" w:rsidP="006742E0">
            <w:pPr>
              <w:pStyle w:val="TableParagraph"/>
              <w:ind w:right="222"/>
            </w:pPr>
          </w:p>
        </w:tc>
      </w:tr>
    </w:tbl>
    <w:p w14:paraId="051098FD" w14:textId="1A18F580" w:rsidR="00A72D9F" w:rsidRPr="00B1308D" w:rsidRDefault="00A72D9F" w:rsidP="00F4701B">
      <w:pPr>
        <w:tabs>
          <w:tab w:val="left" w:pos="1900"/>
        </w:tabs>
        <w:rPr>
          <w:sz w:val="20"/>
          <w:lang w:val="en-GB"/>
        </w:rPr>
      </w:pPr>
      <w:r>
        <w:rPr>
          <w:b/>
          <w:sz w:val="20"/>
        </w:rPr>
        <w:t xml:space="preserve">Other relevant information </w:t>
      </w:r>
      <w:r>
        <w:rPr>
          <w:sz w:val="20"/>
        </w:rPr>
        <w:t>(e.g., Publications)</w:t>
      </w:r>
      <w:r w:rsidRPr="008D4B58">
        <w:rPr>
          <w:sz w:val="20"/>
          <w:lang w:val="en-GB"/>
        </w:rPr>
        <w:t>:</w:t>
      </w:r>
    </w:p>
    <w:p w14:paraId="66F3BB90" w14:textId="77777777" w:rsidR="00EB13A9" w:rsidRDefault="00EB13A9" w:rsidP="0076052E">
      <w:pPr>
        <w:spacing w:before="120"/>
        <w:ind w:left="851"/>
        <w:rPr>
          <w:i/>
          <w:sz w:val="20"/>
        </w:rPr>
      </w:pPr>
      <w:r w:rsidRPr="00DA46A7">
        <w:rPr>
          <w:i/>
          <w:sz w:val="20"/>
        </w:rPr>
        <w:t>Publications:</w:t>
      </w:r>
    </w:p>
    <w:p w14:paraId="2F6F83E4" w14:textId="146EDE0B" w:rsidR="00EB13A9" w:rsidRPr="00DA46A7" w:rsidRDefault="00EB13A9" w:rsidP="0076052E">
      <w:pPr>
        <w:ind w:left="851"/>
        <w:rPr>
          <w:sz w:val="20"/>
          <w:lang w:val="en-GB"/>
        </w:rPr>
      </w:pPr>
      <w:r w:rsidRPr="003851CB">
        <w:rPr>
          <w:sz w:val="20"/>
          <w:lang w:val="en-GB"/>
        </w:rPr>
        <w:t>Schindler F. Johannsen T. &amp; Höhne B</w:t>
      </w:r>
      <w:r>
        <w:rPr>
          <w:sz w:val="20"/>
          <w:lang w:val="en-GB"/>
        </w:rPr>
        <w:t>.</w:t>
      </w:r>
      <w:r w:rsidR="00A72D9F">
        <w:rPr>
          <w:sz w:val="20"/>
          <w:lang w:val="en-GB"/>
        </w:rPr>
        <w:t xml:space="preserve"> </w:t>
      </w:r>
      <w:r>
        <w:rPr>
          <w:sz w:val="20"/>
          <w:lang w:val="en-GB"/>
        </w:rPr>
        <w:t>(2022)</w:t>
      </w:r>
      <w:r w:rsidRPr="003851CB">
        <w:rPr>
          <w:sz w:val="20"/>
          <w:lang w:val="en-GB"/>
        </w:rPr>
        <w:t xml:space="preserve"> International, dual - a development idea Developing dual study formats - a perspective for international vocational training </w:t>
      </w:r>
      <w:proofErr w:type="gramStart"/>
      <w:r w:rsidRPr="003851CB">
        <w:rPr>
          <w:sz w:val="20"/>
          <w:lang w:val="en-GB"/>
        </w:rPr>
        <w:t>cooperation?</w:t>
      </w:r>
      <w:r>
        <w:rPr>
          <w:sz w:val="20"/>
          <w:lang w:val="en-GB"/>
        </w:rPr>
        <w:t>,</w:t>
      </w:r>
      <w:proofErr w:type="gramEnd"/>
      <w:r>
        <w:rPr>
          <w:sz w:val="20"/>
          <w:lang w:val="en-GB"/>
        </w:rPr>
        <w:t xml:space="preserve"> </w:t>
      </w:r>
      <w:r w:rsidRPr="003851CB">
        <w:rPr>
          <w:sz w:val="20"/>
          <w:lang w:val="en-GB"/>
        </w:rPr>
        <w:t>6th edition</w:t>
      </w:r>
      <w:r>
        <w:rPr>
          <w:sz w:val="20"/>
          <w:lang w:val="en-GB"/>
        </w:rPr>
        <w:t xml:space="preserve">, </w:t>
      </w:r>
      <w:r w:rsidRPr="003851CB">
        <w:rPr>
          <w:sz w:val="20"/>
          <w:lang w:val="en-GB"/>
        </w:rPr>
        <w:t xml:space="preserve">"Vocational Education and Training International" </w:t>
      </w:r>
      <w:r w:rsidR="00A72D9F">
        <w:rPr>
          <w:sz w:val="20"/>
          <w:lang w:val="en-GB"/>
        </w:rPr>
        <w:t>(pending publication)</w:t>
      </w:r>
    </w:p>
    <w:p w14:paraId="64238FFA" w14:textId="77777777" w:rsidR="00EB13A9" w:rsidRPr="009904BB" w:rsidRDefault="00EB13A9" w:rsidP="0076052E">
      <w:pPr>
        <w:ind w:left="851"/>
        <w:rPr>
          <w:sz w:val="20"/>
          <w:lang w:val="de-DE"/>
        </w:rPr>
      </w:pPr>
      <w:r w:rsidRPr="00EB13A9">
        <w:rPr>
          <w:sz w:val="20"/>
          <w:lang w:val="de-DE"/>
        </w:rPr>
        <w:t xml:space="preserve">Bräutigam, S., Schindler F. (2020). </w:t>
      </w:r>
      <w:r>
        <w:rPr>
          <w:sz w:val="20"/>
          <w:lang w:val="de-DE"/>
        </w:rPr>
        <w:t xml:space="preserve">Agiles </w:t>
      </w:r>
      <w:r w:rsidRPr="009904BB">
        <w:rPr>
          <w:sz w:val="20"/>
          <w:lang w:val="de-DE"/>
        </w:rPr>
        <w:t>Lernen</w:t>
      </w:r>
      <w:r>
        <w:rPr>
          <w:sz w:val="20"/>
          <w:lang w:val="de-DE"/>
        </w:rPr>
        <w:t xml:space="preserve"> im Unternehmen</w:t>
      </w:r>
      <w:r w:rsidRPr="009904BB">
        <w:rPr>
          <w:sz w:val="20"/>
          <w:lang w:val="de-DE"/>
        </w:rPr>
        <w:t xml:space="preserve">. In </w:t>
      </w:r>
      <w:proofErr w:type="spellStart"/>
      <w:r w:rsidRPr="009904BB">
        <w:rPr>
          <w:sz w:val="20"/>
          <w:lang w:val="de-DE"/>
        </w:rPr>
        <w:t>Longmuß</w:t>
      </w:r>
      <w:proofErr w:type="spellEnd"/>
      <w:r w:rsidRPr="009904BB">
        <w:rPr>
          <w:sz w:val="20"/>
          <w:lang w:val="de-DE"/>
        </w:rPr>
        <w:t xml:space="preserve">, J., </w:t>
      </w:r>
      <w:proofErr w:type="spellStart"/>
      <w:r w:rsidRPr="009904BB">
        <w:rPr>
          <w:sz w:val="20"/>
          <w:lang w:val="de-DE"/>
        </w:rPr>
        <w:t>Korge</w:t>
      </w:r>
      <w:proofErr w:type="spellEnd"/>
      <w:r w:rsidRPr="009904BB">
        <w:rPr>
          <w:sz w:val="20"/>
          <w:lang w:val="de-DE"/>
        </w:rPr>
        <w:t xml:space="preserve">, G., Bauer, A., &amp; Höhne, B. (Hrsg.). </w:t>
      </w:r>
      <w:r w:rsidRPr="009904BB">
        <w:rPr>
          <w:i/>
          <w:sz w:val="20"/>
          <w:lang w:val="de-DE"/>
        </w:rPr>
        <w:t>Zukunft des agilen Lernens in der wissenschaftlichen Weiterbildung</w:t>
      </w:r>
      <w:r w:rsidRPr="009904BB">
        <w:rPr>
          <w:sz w:val="20"/>
          <w:lang w:val="de-DE"/>
        </w:rPr>
        <w:t>. Berlin: Springer Vieweg.</w:t>
      </w:r>
    </w:p>
    <w:p w14:paraId="435754F8" w14:textId="77777777" w:rsidR="00EB13A9" w:rsidRDefault="00EB13A9" w:rsidP="0076052E">
      <w:pPr>
        <w:ind w:left="851"/>
        <w:rPr>
          <w:sz w:val="20"/>
          <w:lang w:val="en-GB"/>
        </w:rPr>
      </w:pPr>
      <w:r w:rsidRPr="003851CB">
        <w:rPr>
          <w:sz w:val="20"/>
          <w:lang w:val="en-GB"/>
        </w:rPr>
        <w:t xml:space="preserve">Schindler F., Jungk B. </w:t>
      </w:r>
      <w:r>
        <w:rPr>
          <w:sz w:val="20"/>
          <w:lang w:val="en-GB"/>
        </w:rPr>
        <w:t xml:space="preserve">Editors, </w:t>
      </w:r>
      <w:r w:rsidRPr="003851CB">
        <w:rPr>
          <w:sz w:val="20"/>
          <w:lang w:val="en-GB"/>
        </w:rPr>
        <w:t>(2019)</w:t>
      </w:r>
      <w:r>
        <w:rPr>
          <w:sz w:val="20"/>
          <w:lang w:val="en-GB"/>
        </w:rPr>
        <w:t xml:space="preserve">, </w:t>
      </w:r>
      <w:r w:rsidRPr="003851CB">
        <w:rPr>
          <w:sz w:val="20"/>
          <w:lang w:val="en-GB"/>
        </w:rPr>
        <w:t xml:space="preserve">Proceedings </w:t>
      </w:r>
      <w:r>
        <w:rPr>
          <w:sz w:val="20"/>
          <w:lang w:val="en-GB"/>
        </w:rPr>
        <w:t>Energy Efficiency in Buildings, International Summer School ISBN 978-3-96511-005-2</w:t>
      </w:r>
    </w:p>
    <w:p w14:paraId="08637E32" w14:textId="77777777" w:rsidR="00EB13A9" w:rsidRPr="009904BB" w:rsidRDefault="00EB13A9" w:rsidP="0076052E">
      <w:pPr>
        <w:ind w:left="851"/>
        <w:rPr>
          <w:sz w:val="20"/>
          <w:lang w:val="de-DE"/>
        </w:rPr>
      </w:pPr>
      <w:r w:rsidRPr="009904BB">
        <w:rPr>
          <w:sz w:val="20"/>
          <w:lang w:val="de-DE"/>
        </w:rPr>
        <w:t xml:space="preserve">Höhne, B. P., Bräutigam, S., </w:t>
      </w:r>
      <w:proofErr w:type="spellStart"/>
      <w:r w:rsidRPr="009904BB">
        <w:rPr>
          <w:sz w:val="20"/>
          <w:lang w:val="de-DE"/>
        </w:rPr>
        <w:t>Longmuß</w:t>
      </w:r>
      <w:proofErr w:type="spellEnd"/>
      <w:r w:rsidRPr="009904BB">
        <w:rPr>
          <w:sz w:val="20"/>
          <w:lang w:val="de-DE"/>
        </w:rPr>
        <w:t xml:space="preserve">, J., &amp; Schindler, F. (2017). Agiles Lernen am Arbeitsplatz – Eine neue Lernkultur in Zeiten der Digitalisierung. </w:t>
      </w:r>
      <w:r w:rsidRPr="009904BB">
        <w:rPr>
          <w:i/>
          <w:iCs/>
          <w:sz w:val="20"/>
          <w:lang w:val="de-DE"/>
        </w:rPr>
        <w:t>Zeitschrift Für Arbeitswissenschaft</w:t>
      </w:r>
      <w:r w:rsidRPr="009904BB">
        <w:rPr>
          <w:sz w:val="20"/>
          <w:lang w:val="de-DE"/>
        </w:rPr>
        <w:t xml:space="preserve">, </w:t>
      </w:r>
      <w:r w:rsidRPr="009904BB">
        <w:rPr>
          <w:i/>
          <w:iCs/>
          <w:sz w:val="20"/>
          <w:lang w:val="de-DE"/>
        </w:rPr>
        <w:t>71</w:t>
      </w:r>
      <w:r w:rsidRPr="009904BB">
        <w:rPr>
          <w:sz w:val="20"/>
          <w:lang w:val="de-DE"/>
        </w:rPr>
        <w:t>(2), 110–119</w:t>
      </w:r>
    </w:p>
    <w:p w14:paraId="6BECFE4E" w14:textId="6803E272" w:rsidR="00EB13A9" w:rsidRDefault="00EB13A9" w:rsidP="0076052E">
      <w:pPr>
        <w:ind w:left="851"/>
        <w:rPr>
          <w:sz w:val="20"/>
        </w:rPr>
      </w:pPr>
      <w:proofErr w:type="spellStart"/>
      <w:r w:rsidRPr="009904BB">
        <w:rPr>
          <w:sz w:val="20"/>
          <w:lang w:val="de-DE"/>
        </w:rPr>
        <w:t>Longmuß</w:t>
      </w:r>
      <w:proofErr w:type="spellEnd"/>
      <w:r w:rsidRPr="009904BB">
        <w:rPr>
          <w:sz w:val="20"/>
          <w:lang w:val="de-DE"/>
        </w:rPr>
        <w:t xml:space="preserve">, J., Höhne, B., Bräutigam, S., Oberländer, A., &amp; Schindler, F. (2016). </w:t>
      </w:r>
      <w:r w:rsidRPr="009904BB">
        <w:rPr>
          <w:sz w:val="20"/>
        </w:rPr>
        <w:t xml:space="preserve">Agile Learning – Bridging the </w:t>
      </w:r>
      <w:r w:rsidRPr="009904BB">
        <w:rPr>
          <w:sz w:val="20"/>
        </w:rPr>
        <w:lastRenderedPageBreak/>
        <w:t>Gap between Industry and University. Proceedings of the 44th SEFI Conference. Tampere</w:t>
      </w:r>
    </w:p>
    <w:p w14:paraId="7DE4F4BD" w14:textId="77777777" w:rsidR="00EB13A9" w:rsidRPr="003851CB" w:rsidRDefault="00EB13A9" w:rsidP="0076052E">
      <w:pPr>
        <w:tabs>
          <w:tab w:val="left" w:pos="481"/>
        </w:tabs>
        <w:ind w:left="851" w:right="362"/>
        <w:rPr>
          <w:sz w:val="20"/>
        </w:rPr>
      </w:pPr>
      <w:proofErr w:type="spellStart"/>
      <w:proofErr w:type="gramStart"/>
      <w:r w:rsidRPr="003851CB">
        <w:rPr>
          <w:sz w:val="20"/>
          <w:lang w:val="en-GB"/>
        </w:rPr>
        <w:t>Schindler,F</w:t>
      </w:r>
      <w:proofErr w:type="spellEnd"/>
      <w:r>
        <w:rPr>
          <w:sz w:val="20"/>
          <w:lang w:val="en-GB"/>
        </w:rPr>
        <w:t>.</w:t>
      </w:r>
      <w:proofErr w:type="gramEnd"/>
      <w:r>
        <w:rPr>
          <w:sz w:val="20"/>
          <w:lang w:val="en-GB"/>
        </w:rPr>
        <w:t>,</w:t>
      </w:r>
      <w:r w:rsidRPr="003851CB">
        <w:rPr>
          <w:sz w:val="20"/>
          <w:lang w:val="en-GB"/>
        </w:rPr>
        <w:t xml:space="preserve"> Taschner A. &amp; Hanel</w:t>
      </w:r>
      <w:r>
        <w:rPr>
          <w:sz w:val="20"/>
          <w:lang w:val="en-GB"/>
        </w:rPr>
        <w:t xml:space="preserve">, </w:t>
      </w:r>
      <w:r>
        <w:rPr>
          <w:sz w:val="20"/>
        </w:rPr>
        <w:t xml:space="preserve">(2010) </w:t>
      </w:r>
      <w:r w:rsidRPr="003851CB">
        <w:rPr>
          <w:sz w:val="20"/>
        </w:rPr>
        <w:t xml:space="preserve">Modern concepts of Education and Training in Engineering for Sustainable Development </w:t>
      </w:r>
      <w:r>
        <w:rPr>
          <w:sz w:val="20"/>
        </w:rPr>
        <w:t xml:space="preserve">, Proceedings, International Society for Engineering Education (IGIP) </w:t>
      </w:r>
    </w:p>
    <w:p w14:paraId="6B6D0C6C" w14:textId="77777777" w:rsidR="003D5212" w:rsidRDefault="003D5212" w:rsidP="00F4701B">
      <w:pPr>
        <w:tabs>
          <w:tab w:val="left" w:pos="1134"/>
          <w:tab w:val="left" w:pos="1900"/>
        </w:tabs>
        <w:rPr>
          <w:b/>
          <w:sz w:val="20"/>
        </w:rPr>
      </w:pPr>
    </w:p>
    <w:p w14:paraId="137A8F7F" w14:textId="77777777" w:rsidR="003D5212" w:rsidRDefault="003D5212" w:rsidP="00F4701B">
      <w:pPr>
        <w:tabs>
          <w:tab w:val="left" w:pos="1134"/>
          <w:tab w:val="left" w:pos="1900"/>
        </w:tabs>
        <w:rPr>
          <w:b/>
          <w:sz w:val="20"/>
        </w:rPr>
      </w:pPr>
    </w:p>
    <w:p w14:paraId="23A4E9ED" w14:textId="77777777" w:rsidR="003D5212" w:rsidRDefault="003D5212" w:rsidP="00F4701B">
      <w:pPr>
        <w:tabs>
          <w:tab w:val="left" w:pos="1134"/>
          <w:tab w:val="left" w:pos="1900"/>
        </w:tabs>
        <w:rPr>
          <w:b/>
          <w:sz w:val="20"/>
        </w:rPr>
      </w:pPr>
    </w:p>
    <w:p w14:paraId="5A972ACE" w14:textId="5FDFB162" w:rsidR="00A72D9F" w:rsidRPr="00B1308D" w:rsidRDefault="00A72D9F" w:rsidP="00F4701B">
      <w:pPr>
        <w:tabs>
          <w:tab w:val="left" w:pos="1134"/>
          <w:tab w:val="left" w:pos="1900"/>
        </w:tabs>
        <w:rPr>
          <w:sz w:val="20"/>
          <w:lang w:val="en-GB"/>
        </w:rPr>
      </w:pPr>
      <w:r>
        <w:rPr>
          <w:b/>
          <w:sz w:val="20"/>
        </w:rPr>
        <w:t xml:space="preserve">Other relevant information </w:t>
      </w:r>
      <w:r>
        <w:rPr>
          <w:sz w:val="20"/>
        </w:rPr>
        <w:t>(e.g., Conferences, Seminars)</w:t>
      </w:r>
      <w:r w:rsidRPr="008D4B58">
        <w:rPr>
          <w:sz w:val="20"/>
          <w:lang w:val="en-GB"/>
        </w:rPr>
        <w:t>:</w:t>
      </w:r>
    </w:p>
    <w:p w14:paraId="538DE0FC" w14:textId="0D7B4905" w:rsidR="00EB13A9" w:rsidRPr="00DA46A7" w:rsidRDefault="00EB13A9" w:rsidP="0076052E">
      <w:pPr>
        <w:tabs>
          <w:tab w:val="left" w:pos="481"/>
          <w:tab w:val="left" w:pos="1134"/>
        </w:tabs>
        <w:spacing w:before="198"/>
        <w:ind w:left="851"/>
        <w:rPr>
          <w:i/>
          <w:sz w:val="20"/>
        </w:rPr>
      </w:pPr>
      <w:r w:rsidRPr="00DA46A7">
        <w:rPr>
          <w:i/>
          <w:sz w:val="20"/>
        </w:rPr>
        <w:t>Conference /</w:t>
      </w:r>
      <w:r w:rsidRPr="00DA46A7">
        <w:rPr>
          <w:i/>
          <w:spacing w:val="1"/>
          <w:sz w:val="20"/>
        </w:rPr>
        <w:t xml:space="preserve"> </w:t>
      </w:r>
      <w:r w:rsidRPr="00DA46A7">
        <w:rPr>
          <w:i/>
          <w:sz w:val="20"/>
        </w:rPr>
        <w:t>Seminars</w:t>
      </w:r>
    </w:p>
    <w:p w14:paraId="4074EFB6" w14:textId="33C8436F" w:rsidR="003D5212" w:rsidRPr="003D5212" w:rsidRDefault="003D5212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lang w:val="en-GB"/>
        </w:rPr>
      </w:pPr>
      <w:bookmarkStart w:id="6" w:name="_Hlk118906301"/>
      <w:r w:rsidRPr="003D5212">
        <w:rPr>
          <w:lang w:val="en-GB"/>
        </w:rPr>
        <w:t>10/2022</w:t>
      </w:r>
      <w:r w:rsidRPr="003D5212">
        <w:rPr>
          <w:lang w:val="en-GB"/>
        </w:rPr>
        <w:tab/>
        <w:t>Bonn, Green Hydrogen Produ</w:t>
      </w:r>
      <w:r>
        <w:rPr>
          <w:lang w:val="en-GB"/>
        </w:rPr>
        <w:t>c</w:t>
      </w:r>
      <w:r w:rsidRPr="003D5212">
        <w:rPr>
          <w:lang w:val="en-GB"/>
        </w:rPr>
        <w:t>tion, Support Policies</w:t>
      </w:r>
      <w:r>
        <w:rPr>
          <w:lang w:val="en-GB"/>
        </w:rPr>
        <w:t xml:space="preserve"> and Regulation, </w:t>
      </w:r>
      <w:proofErr w:type="spellStart"/>
      <w:r w:rsidRPr="003D5212">
        <w:rPr>
          <w:lang w:val="en-GB"/>
        </w:rPr>
        <w:t>ToT</w:t>
      </w:r>
      <w:proofErr w:type="spellEnd"/>
      <w:r w:rsidRPr="003D5212">
        <w:rPr>
          <w:lang w:val="en-GB"/>
        </w:rPr>
        <w:t xml:space="preserve"> Renewables </w:t>
      </w:r>
      <w:proofErr w:type="spellStart"/>
      <w:r w:rsidRPr="003D5212">
        <w:rPr>
          <w:lang w:val="en-GB"/>
        </w:rPr>
        <w:t>PtX</w:t>
      </w:r>
      <w:proofErr w:type="spellEnd"/>
      <w:r w:rsidRPr="003D5212">
        <w:rPr>
          <w:lang w:val="en-GB"/>
        </w:rPr>
        <w:t xml:space="preserve"> (</w:t>
      </w:r>
      <w:proofErr w:type="spellStart"/>
      <w:r w:rsidRPr="003D5212">
        <w:rPr>
          <w:lang w:val="en-GB"/>
        </w:rPr>
        <w:t>giz</w:t>
      </w:r>
      <w:proofErr w:type="spellEnd"/>
      <w:r w:rsidRPr="003D5212">
        <w:rPr>
          <w:lang w:val="en-GB"/>
        </w:rPr>
        <w:t xml:space="preserve">) </w:t>
      </w:r>
    </w:p>
    <w:p w14:paraId="76513D61" w14:textId="611CF25B" w:rsidR="006D34DF" w:rsidRDefault="003D5212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</w:pPr>
      <w:r>
        <w:t>0</w:t>
      </w:r>
      <w:r w:rsidR="006D34DF" w:rsidRPr="006D34DF">
        <w:t>9/2022</w:t>
      </w:r>
      <w:r w:rsidR="006D34DF" w:rsidRPr="006D34DF">
        <w:tab/>
        <w:t>Argentina</w:t>
      </w:r>
      <w:r w:rsidR="006D34DF">
        <w:t xml:space="preserve">, </w:t>
      </w:r>
      <w:r w:rsidR="006D34DF" w:rsidRPr="006D34DF">
        <w:t xml:space="preserve">Renewable Energy Postgraduate Course </w:t>
      </w:r>
      <w:r w:rsidR="006D34DF">
        <w:t>(</w:t>
      </w:r>
      <w:r w:rsidR="006D34DF" w:rsidRPr="006D34DF">
        <w:t>Blended Learning</w:t>
      </w:r>
      <w:r w:rsidR="006D34DF">
        <w:t>, IDB)</w:t>
      </w:r>
    </w:p>
    <w:p w14:paraId="713F972A" w14:textId="5E064238" w:rsidR="006D34DF" w:rsidRDefault="006D34DF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</w:pPr>
      <w:bookmarkStart w:id="7" w:name="_Hlk113976083"/>
      <w:bookmarkEnd w:id="6"/>
      <w:r w:rsidRPr="006D34DF">
        <w:t>0</w:t>
      </w:r>
      <w:r>
        <w:t>8</w:t>
      </w:r>
      <w:r w:rsidRPr="006D34DF">
        <w:t>/202</w:t>
      </w:r>
      <w:r>
        <w:t>2</w:t>
      </w:r>
      <w:r w:rsidRPr="006D34DF">
        <w:tab/>
        <w:t>Online Conference Concepts for Climate Resilient and Climate Neutral Cities</w:t>
      </w:r>
      <w:r>
        <w:t xml:space="preserve"> </w:t>
      </w:r>
    </w:p>
    <w:bookmarkEnd w:id="7"/>
    <w:p w14:paraId="04FCF3CD" w14:textId="058598B2" w:rsidR="00EB13A9" w:rsidRPr="00B1308D" w:rsidRDefault="00EB13A9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spacing w:val="-4"/>
        </w:rPr>
      </w:pPr>
      <w:r>
        <w:t>11/2021</w:t>
      </w:r>
      <w:r>
        <w:rPr>
          <w:rFonts w:ascii="Times New Roman"/>
        </w:rPr>
        <w:tab/>
      </w:r>
      <w:r w:rsidRPr="00B1308D">
        <w:t>EPR Workshop</w:t>
      </w:r>
      <w:r w:rsidRPr="00B1308D">
        <w:rPr>
          <w:spacing w:val="-4"/>
        </w:rPr>
        <w:t xml:space="preserve"> </w:t>
      </w:r>
      <w:r w:rsidRPr="00B1308D">
        <w:t>on</w:t>
      </w:r>
      <w:r w:rsidRPr="00B1308D">
        <w:rPr>
          <w:spacing w:val="-4"/>
        </w:rPr>
        <w:t xml:space="preserve"> Enhanced Producer Responsibility (PROMAR, </w:t>
      </w:r>
      <w:proofErr w:type="spellStart"/>
      <w:r w:rsidRPr="00B1308D">
        <w:rPr>
          <w:spacing w:val="-4"/>
        </w:rPr>
        <w:t>Sto</w:t>
      </w:r>
      <w:proofErr w:type="spellEnd"/>
      <w:r w:rsidRPr="00B1308D">
        <w:rPr>
          <w:spacing w:val="-4"/>
        </w:rPr>
        <w:t>. Domingo)</w:t>
      </w:r>
    </w:p>
    <w:p w14:paraId="36CA45AA" w14:textId="3A0C9062" w:rsidR="006D34DF" w:rsidRDefault="006D34DF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</w:pPr>
      <w:r w:rsidRPr="006D34DF">
        <w:t>09/202</w:t>
      </w:r>
      <w:r>
        <w:t>1</w:t>
      </w:r>
      <w:r w:rsidRPr="006D34DF">
        <w:tab/>
      </w:r>
      <w:r>
        <w:t>Online C</w:t>
      </w:r>
      <w:r w:rsidRPr="006D34DF">
        <w:t xml:space="preserve">onference Sustainable Design for Low Carbon Buildings </w:t>
      </w:r>
      <w:r>
        <w:t xml:space="preserve">&amp; </w:t>
      </w:r>
      <w:r w:rsidRPr="006D34DF">
        <w:t xml:space="preserve">Cities (DAAD) </w:t>
      </w:r>
    </w:p>
    <w:p w14:paraId="7721A130" w14:textId="01237FE4" w:rsidR="00EB13A9" w:rsidRDefault="00EB13A9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</w:pPr>
      <w:r w:rsidRPr="00B1308D">
        <w:t>06/2021</w:t>
      </w:r>
      <w:r w:rsidRPr="00B1308D">
        <w:tab/>
        <w:t>Solid Waste Management in China, Waste Segregation Technology (</w:t>
      </w:r>
      <w:proofErr w:type="spellStart"/>
      <w:r w:rsidRPr="00B1308D">
        <w:t>giz</w:t>
      </w:r>
      <w:proofErr w:type="spellEnd"/>
      <w:r w:rsidRPr="00B1308D">
        <w:t xml:space="preserve"> webinar)</w:t>
      </w:r>
    </w:p>
    <w:p w14:paraId="2A52BAD6" w14:textId="7832A526" w:rsidR="006D34DF" w:rsidRDefault="006D34DF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</w:pPr>
      <w:r>
        <w:t>12</w:t>
      </w:r>
      <w:r w:rsidRPr="006D34DF">
        <w:t>/20</w:t>
      </w:r>
      <w:r>
        <w:t>20</w:t>
      </w:r>
      <w:r>
        <w:tab/>
        <w:t>Master Class Course Conference "Renewable Energies" 15 Years Ahead (HNE)</w:t>
      </w:r>
    </w:p>
    <w:p w14:paraId="02BECDDC" w14:textId="7AB8567A" w:rsidR="006D34DF" w:rsidRDefault="006D34DF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</w:pPr>
      <w:r w:rsidRPr="006D34DF">
        <w:t>0</w:t>
      </w:r>
      <w:r>
        <w:t>9</w:t>
      </w:r>
      <w:r w:rsidRPr="006D34DF">
        <w:t>/20</w:t>
      </w:r>
      <w:r>
        <w:t>20</w:t>
      </w:r>
      <w:r w:rsidRPr="006D34DF">
        <w:tab/>
        <w:t>Conference Energy Efficiency in Buildings (</w:t>
      </w:r>
      <w:r>
        <w:t xml:space="preserve">DAAD) </w:t>
      </w:r>
    </w:p>
    <w:p w14:paraId="14BF6456" w14:textId="77777777" w:rsidR="00A72D9F" w:rsidRDefault="00EB13A9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spacing w:val="-52"/>
        </w:rPr>
      </w:pPr>
      <w:r w:rsidRPr="00B1308D">
        <w:t>05/2020</w:t>
      </w:r>
      <w:r w:rsidRPr="00B1308D">
        <w:tab/>
        <w:t>Stakeholder</w:t>
      </w:r>
      <w:r w:rsidRPr="00B1308D">
        <w:rPr>
          <w:spacing w:val="-7"/>
        </w:rPr>
        <w:t xml:space="preserve"> </w:t>
      </w:r>
      <w:r w:rsidRPr="00B1308D">
        <w:t>Workshop</w:t>
      </w:r>
      <w:r w:rsidRPr="00B1308D">
        <w:rPr>
          <w:spacing w:val="-4"/>
        </w:rPr>
        <w:t xml:space="preserve"> </w:t>
      </w:r>
      <w:r w:rsidRPr="00B1308D">
        <w:t>on</w:t>
      </w:r>
      <w:r w:rsidRPr="00B1308D">
        <w:rPr>
          <w:spacing w:val="-4"/>
        </w:rPr>
        <w:t xml:space="preserve"> </w:t>
      </w:r>
      <w:r w:rsidRPr="00B1308D">
        <w:t>Zero</w:t>
      </w:r>
      <w:r w:rsidRPr="00B1308D">
        <w:rPr>
          <w:spacing w:val="-4"/>
        </w:rPr>
        <w:t xml:space="preserve"> </w:t>
      </w:r>
      <w:r w:rsidRPr="00B1308D">
        <w:t>Liquid</w:t>
      </w:r>
      <w:r w:rsidRPr="00B1308D">
        <w:rPr>
          <w:spacing w:val="-4"/>
        </w:rPr>
        <w:t xml:space="preserve"> </w:t>
      </w:r>
      <w:r w:rsidRPr="00B1308D">
        <w:t>Discharge</w:t>
      </w:r>
      <w:r w:rsidRPr="00B1308D">
        <w:rPr>
          <w:spacing w:val="-4"/>
        </w:rPr>
        <w:t xml:space="preserve"> </w:t>
      </w:r>
      <w:r w:rsidRPr="00B1308D">
        <w:t>in</w:t>
      </w:r>
      <w:r w:rsidRPr="00B1308D">
        <w:rPr>
          <w:spacing w:val="-3"/>
        </w:rPr>
        <w:t xml:space="preserve"> </w:t>
      </w:r>
      <w:r w:rsidRPr="00B1308D">
        <w:t>Indian</w:t>
      </w:r>
      <w:r w:rsidRPr="00B1308D">
        <w:rPr>
          <w:spacing w:val="-5"/>
        </w:rPr>
        <w:t xml:space="preserve"> </w:t>
      </w:r>
      <w:r w:rsidRPr="00B1308D">
        <w:t>Industries</w:t>
      </w:r>
      <w:r w:rsidRPr="00B1308D">
        <w:rPr>
          <w:spacing w:val="-4"/>
        </w:rPr>
        <w:t xml:space="preserve"> </w:t>
      </w:r>
      <w:r w:rsidRPr="00B1308D">
        <w:t>(adelphi)</w:t>
      </w:r>
      <w:r w:rsidRPr="00B1308D">
        <w:rPr>
          <w:spacing w:val="-52"/>
        </w:rPr>
        <w:t xml:space="preserve"> </w:t>
      </w:r>
    </w:p>
    <w:p w14:paraId="7A24FF8F" w14:textId="60BC598D" w:rsidR="006D34DF" w:rsidRPr="006D34DF" w:rsidRDefault="006D34DF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lang w:val="en-GB"/>
        </w:rPr>
      </w:pPr>
      <w:r w:rsidRPr="006D34DF">
        <w:rPr>
          <w:lang w:val="en-GB"/>
        </w:rPr>
        <w:t>12/2019</w:t>
      </w:r>
      <w:r w:rsidRPr="006D34DF">
        <w:rPr>
          <w:lang w:val="en-GB"/>
        </w:rPr>
        <w:tab/>
        <w:t xml:space="preserve">"Renewable Energies" Still to small </w:t>
      </w:r>
      <w:r>
        <w:rPr>
          <w:lang w:val="en-GB"/>
        </w:rPr>
        <w:t xml:space="preserve">– the Energy Transformation (BHT/HNE) </w:t>
      </w:r>
    </w:p>
    <w:p w14:paraId="5AB9DAA5" w14:textId="08EE0153" w:rsidR="006D34DF" w:rsidRDefault="006D34DF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</w:pPr>
      <w:r w:rsidRPr="006D34DF">
        <w:t>0</w:t>
      </w:r>
      <w:r>
        <w:t>9</w:t>
      </w:r>
      <w:r w:rsidRPr="006D34DF">
        <w:t>/201</w:t>
      </w:r>
      <w:r>
        <w:t>9</w:t>
      </w:r>
      <w:r w:rsidRPr="006D34DF">
        <w:tab/>
        <w:t>Conference Energy Efficiency in Buildings (</w:t>
      </w:r>
      <w:r>
        <w:t xml:space="preserve">DAAD) </w:t>
      </w:r>
    </w:p>
    <w:p w14:paraId="6031A499" w14:textId="790BF4C3" w:rsidR="00EB13A9" w:rsidRPr="00494CBE" w:rsidRDefault="00EB13A9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lang w:val="en-GB"/>
        </w:rPr>
      </w:pPr>
      <w:r w:rsidRPr="00494CBE">
        <w:rPr>
          <w:lang w:val="en-GB"/>
        </w:rPr>
        <w:t>08/2019</w:t>
      </w:r>
      <w:r w:rsidRPr="00494CBE">
        <w:rPr>
          <w:lang w:val="en-GB"/>
        </w:rPr>
        <w:tab/>
        <w:t>Marine Litter Presentations in New Delhi, Kochi and Kanpur (</w:t>
      </w:r>
      <w:proofErr w:type="spellStart"/>
      <w:r w:rsidRPr="00494CBE">
        <w:rPr>
          <w:lang w:val="en-GB"/>
        </w:rPr>
        <w:t>giz</w:t>
      </w:r>
      <w:proofErr w:type="spellEnd"/>
      <w:r w:rsidRPr="00494CBE">
        <w:rPr>
          <w:lang w:val="en-GB"/>
        </w:rPr>
        <w:t xml:space="preserve"> India)</w:t>
      </w:r>
    </w:p>
    <w:p w14:paraId="591E6E7D" w14:textId="77777777" w:rsidR="00C17848" w:rsidRDefault="00C17848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lang w:val="en-GB"/>
        </w:rPr>
      </w:pPr>
      <w:r w:rsidRPr="00C17848">
        <w:rPr>
          <w:lang w:val="en-GB"/>
        </w:rPr>
        <w:t>1</w:t>
      </w:r>
      <w:r>
        <w:rPr>
          <w:lang w:val="en-GB"/>
        </w:rPr>
        <w:t>2</w:t>
      </w:r>
      <w:r w:rsidRPr="00C17848">
        <w:rPr>
          <w:lang w:val="en-GB"/>
        </w:rPr>
        <w:t>/2018</w:t>
      </w:r>
      <w:r w:rsidRPr="00C17848">
        <w:rPr>
          <w:lang w:val="en-GB"/>
        </w:rPr>
        <w:tab/>
        <w:t xml:space="preserve">Renewable Energies 2020 – New Goals are needed for our Climate </w:t>
      </w:r>
    </w:p>
    <w:p w14:paraId="6B846CA7" w14:textId="2801B6D6" w:rsidR="00EB13A9" w:rsidRPr="00B1308D" w:rsidRDefault="00EB13A9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</w:pPr>
      <w:r w:rsidRPr="00B1308D">
        <w:t>12/2018</w:t>
      </w:r>
      <w:r w:rsidRPr="00B1308D">
        <w:tab/>
        <w:t>Training</w:t>
      </w:r>
      <w:r w:rsidRPr="00B1308D">
        <w:rPr>
          <w:spacing w:val="-4"/>
        </w:rPr>
        <w:t xml:space="preserve"> </w:t>
      </w:r>
      <w:r w:rsidRPr="00B1308D">
        <w:t>of</w:t>
      </w:r>
      <w:r w:rsidRPr="00B1308D">
        <w:rPr>
          <w:spacing w:val="-3"/>
        </w:rPr>
        <w:t xml:space="preserve"> </w:t>
      </w:r>
      <w:r w:rsidRPr="00B1308D">
        <w:t>experts</w:t>
      </w:r>
      <w:r w:rsidRPr="00B1308D">
        <w:rPr>
          <w:spacing w:val="-3"/>
        </w:rPr>
        <w:t xml:space="preserve"> </w:t>
      </w:r>
      <w:r w:rsidRPr="00B1308D">
        <w:t>on</w:t>
      </w:r>
      <w:r w:rsidRPr="00B1308D">
        <w:rPr>
          <w:spacing w:val="-5"/>
        </w:rPr>
        <w:t xml:space="preserve"> </w:t>
      </w:r>
      <w:r w:rsidRPr="00B1308D">
        <w:t>the MINAMATA</w:t>
      </w:r>
      <w:r w:rsidRPr="00B1308D">
        <w:rPr>
          <w:spacing w:val="-5"/>
        </w:rPr>
        <w:t xml:space="preserve"> </w:t>
      </w:r>
      <w:r w:rsidRPr="00B1308D">
        <w:t>(Hg)</w:t>
      </w:r>
      <w:r w:rsidRPr="00B1308D">
        <w:rPr>
          <w:spacing w:val="-4"/>
        </w:rPr>
        <w:t xml:space="preserve"> </w:t>
      </w:r>
      <w:r w:rsidRPr="00B1308D">
        <w:t>Convention</w:t>
      </w:r>
      <w:r w:rsidRPr="00B1308D">
        <w:rPr>
          <w:spacing w:val="-5"/>
        </w:rPr>
        <w:t xml:space="preserve"> </w:t>
      </w:r>
      <w:r w:rsidRPr="00B1308D">
        <w:t>(</w:t>
      </w:r>
      <w:proofErr w:type="spellStart"/>
      <w:r w:rsidRPr="00B1308D">
        <w:t>giz</w:t>
      </w:r>
      <w:proofErr w:type="spellEnd"/>
      <w:r w:rsidRPr="00B1308D">
        <w:t>-Peru)</w:t>
      </w:r>
    </w:p>
    <w:p w14:paraId="45B7158F" w14:textId="77777777" w:rsidR="00A72D9F" w:rsidRDefault="00EB13A9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spacing w:val="-5"/>
        </w:rPr>
      </w:pPr>
      <w:r w:rsidRPr="00B1308D">
        <w:t>06/2018</w:t>
      </w:r>
      <w:r w:rsidRPr="00B1308D">
        <w:tab/>
        <w:t>Digital</w:t>
      </w:r>
      <w:r w:rsidRPr="00B1308D">
        <w:rPr>
          <w:spacing w:val="-5"/>
        </w:rPr>
        <w:t xml:space="preserve"> </w:t>
      </w:r>
      <w:r w:rsidRPr="00B1308D">
        <w:t>Learning</w:t>
      </w:r>
      <w:r w:rsidRPr="00B1308D">
        <w:rPr>
          <w:spacing w:val="-4"/>
        </w:rPr>
        <w:t xml:space="preserve"> </w:t>
      </w:r>
      <w:r w:rsidRPr="00B1308D">
        <w:t>Program on</w:t>
      </w:r>
      <w:r w:rsidRPr="00B1308D">
        <w:rPr>
          <w:spacing w:val="-7"/>
        </w:rPr>
        <w:t xml:space="preserve"> </w:t>
      </w:r>
      <w:r w:rsidRPr="00B1308D">
        <w:t>Water</w:t>
      </w:r>
      <w:r w:rsidRPr="00B1308D">
        <w:rPr>
          <w:spacing w:val="-4"/>
        </w:rPr>
        <w:t xml:space="preserve"> </w:t>
      </w:r>
      <w:r w:rsidRPr="00B1308D">
        <w:t>Management</w:t>
      </w:r>
      <w:r w:rsidRPr="00B1308D">
        <w:rPr>
          <w:spacing w:val="-4"/>
        </w:rPr>
        <w:t xml:space="preserve"> </w:t>
      </w:r>
      <w:r w:rsidRPr="00B1308D">
        <w:t>in</w:t>
      </w:r>
      <w:r w:rsidRPr="00B1308D">
        <w:rPr>
          <w:spacing w:val="-2"/>
        </w:rPr>
        <w:t xml:space="preserve"> </w:t>
      </w:r>
      <w:r w:rsidRPr="00B1308D">
        <w:t>the</w:t>
      </w:r>
      <w:r w:rsidRPr="00B1308D">
        <w:rPr>
          <w:spacing w:val="-3"/>
        </w:rPr>
        <w:t xml:space="preserve"> </w:t>
      </w:r>
      <w:r w:rsidRPr="00B1308D">
        <w:t>Textile</w:t>
      </w:r>
      <w:r w:rsidRPr="00B1308D">
        <w:rPr>
          <w:spacing w:val="-2"/>
        </w:rPr>
        <w:t xml:space="preserve"> </w:t>
      </w:r>
      <w:r w:rsidRPr="00B1308D">
        <w:t>Sector (Pakistan)</w:t>
      </w:r>
      <w:r w:rsidRPr="00B1308D">
        <w:rPr>
          <w:spacing w:val="-5"/>
        </w:rPr>
        <w:t xml:space="preserve"> </w:t>
      </w:r>
    </w:p>
    <w:p w14:paraId="52493229" w14:textId="27536785" w:rsidR="00EB13A9" w:rsidRPr="00B1308D" w:rsidRDefault="00EB13A9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</w:pPr>
      <w:r w:rsidRPr="00B1308D">
        <w:t>06/2018</w:t>
      </w:r>
      <w:r w:rsidRPr="00B1308D">
        <w:tab/>
        <w:t>Conference on</w:t>
      </w:r>
      <w:r w:rsidRPr="00B1308D">
        <w:rPr>
          <w:spacing w:val="-1"/>
        </w:rPr>
        <w:t xml:space="preserve"> </w:t>
      </w:r>
      <w:r w:rsidRPr="00B1308D">
        <w:t>Energy</w:t>
      </w:r>
      <w:r w:rsidRPr="00B1308D">
        <w:rPr>
          <w:spacing w:val="-3"/>
        </w:rPr>
        <w:t xml:space="preserve"> </w:t>
      </w:r>
      <w:r w:rsidRPr="00B1308D">
        <w:t>Efficiency</w:t>
      </w:r>
      <w:r w:rsidRPr="00B1308D">
        <w:rPr>
          <w:spacing w:val="-5"/>
        </w:rPr>
        <w:t xml:space="preserve"> </w:t>
      </w:r>
      <w:r w:rsidRPr="00B1308D">
        <w:t>in</w:t>
      </w:r>
      <w:r w:rsidRPr="00B1308D">
        <w:rPr>
          <w:spacing w:val="-1"/>
        </w:rPr>
        <w:t xml:space="preserve"> </w:t>
      </w:r>
      <w:r w:rsidRPr="00B1308D">
        <w:t>Buildings (</w:t>
      </w:r>
      <w:proofErr w:type="spellStart"/>
      <w:r w:rsidRPr="00B1308D">
        <w:t>giz</w:t>
      </w:r>
      <w:proofErr w:type="spellEnd"/>
      <w:r w:rsidRPr="00B1308D">
        <w:t>- Turkey)</w:t>
      </w:r>
    </w:p>
    <w:p w14:paraId="0B43B4AC" w14:textId="363FE167" w:rsidR="00C17848" w:rsidRPr="00C17848" w:rsidRDefault="00C17848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lang w:val="en-GB"/>
        </w:rPr>
      </w:pPr>
      <w:r w:rsidRPr="00C17848">
        <w:rPr>
          <w:lang w:val="en-GB"/>
        </w:rPr>
        <w:t xml:space="preserve">12/2017 </w:t>
      </w:r>
      <w:r w:rsidRPr="00C17848">
        <w:rPr>
          <w:lang w:val="en-GB"/>
        </w:rPr>
        <w:tab/>
        <w:t xml:space="preserve">Renewable Energies </w:t>
      </w:r>
      <w:r w:rsidR="00E91ED1">
        <w:rPr>
          <w:lang w:val="en-GB"/>
        </w:rPr>
        <w:t>-</w:t>
      </w:r>
      <w:r w:rsidRPr="00C17848">
        <w:rPr>
          <w:lang w:val="en-GB"/>
        </w:rPr>
        <w:t>End of</w:t>
      </w:r>
      <w:r>
        <w:rPr>
          <w:lang w:val="en-GB"/>
        </w:rPr>
        <w:t xml:space="preserve"> </w:t>
      </w:r>
      <w:r w:rsidRPr="00C17848">
        <w:rPr>
          <w:lang w:val="en-GB"/>
        </w:rPr>
        <w:t>the Changes Process – Straight to</w:t>
      </w:r>
      <w:r>
        <w:rPr>
          <w:lang w:val="en-GB"/>
        </w:rPr>
        <w:t xml:space="preserve"> </w:t>
      </w:r>
      <w:r w:rsidRPr="00C17848">
        <w:rPr>
          <w:lang w:val="en-GB"/>
        </w:rPr>
        <w:t xml:space="preserve">the </w:t>
      </w:r>
      <w:r>
        <w:rPr>
          <w:lang w:val="en-GB"/>
        </w:rPr>
        <w:t>F</w:t>
      </w:r>
      <w:r w:rsidRPr="00C17848">
        <w:rPr>
          <w:lang w:val="en-GB"/>
        </w:rPr>
        <w:t xml:space="preserve">uture </w:t>
      </w:r>
      <w:r>
        <w:rPr>
          <w:lang w:val="en-GB"/>
        </w:rPr>
        <w:t>(HNE)</w:t>
      </w:r>
    </w:p>
    <w:p w14:paraId="34770352" w14:textId="36C4C82B" w:rsidR="00C17848" w:rsidRPr="00C17848" w:rsidRDefault="00C17848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lang w:val="en-GB"/>
        </w:rPr>
      </w:pPr>
      <w:r w:rsidRPr="00C17848">
        <w:rPr>
          <w:lang w:val="en-GB"/>
        </w:rPr>
        <w:t xml:space="preserve">12/2016 </w:t>
      </w:r>
      <w:r w:rsidRPr="00C17848">
        <w:rPr>
          <w:lang w:val="en-GB"/>
        </w:rPr>
        <w:tab/>
        <w:t xml:space="preserve">Renewable Energies </w:t>
      </w:r>
      <w:r w:rsidR="00E91ED1">
        <w:rPr>
          <w:lang w:val="en-GB"/>
        </w:rPr>
        <w:t>-</w:t>
      </w:r>
      <w:r w:rsidRPr="00C17848">
        <w:rPr>
          <w:lang w:val="en-GB"/>
        </w:rPr>
        <w:t>Climate-friendly infrastructures for urban and rural areas</w:t>
      </w:r>
      <w:r>
        <w:rPr>
          <w:lang w:val="en-GB"/>
        </w:rPr>
        <w:t xml:space="preserve"> (HNE)</w:t>
      </w:r>
    </w:p>
    <w:p w14:paraId="5D163386" w14:textId="79E72B5A" w:rsidR="00EB13A9" w:rsidRPr="00B1308D" w:rsidRDefault="00EB13A9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</w:pPr>
      <w:r w:rsidRPr="00B1308D">
        <w:t>06/2016</w:t>
      </w:r>
      <w:r w:rsidRPr="00B1308D">
        <w:tab/>
        <w:t>Energy</w:t>
      </w:r>
      <w:r w:rsidRPr="00B1308D">
        <w:rPr>
          <w:spacing w:val="-7"/>
        </w:rPr>
        <w:t xml:space="preserve"> </w:t>
      </w:r>
      <w:r w:rsidRPr="00B1308D">
        <w:t>Manager</w:t>
      </w:r>
      <w:r w:rsidRPr="00B1308D">
        <w:rPr>
          <w:spacing w:val="-4"/>
        </w:rPr>
        <w:t xml:space="preserve"> </w:t>
      </w:r>
      <w:r w:rsidRPr="00B1308D">
        <w:t>German</w:t>
      </w:r>
      <w:r w:rsidRPr="00B1308D">
        <w:rPr>
          <w:spacing w:val="-5"/>
        </w:rPr>
        <w:t xml:space="preserve"> </w:t>
      </w:r>
      <w:r w:rsidRPr="00B1308D">
        <w:t>Normalization</w:t>
      </w:r>
      <w:r w:rsidRPr="00B1308D">
        <w:rPr>
          <w:spacing w:val="-4"/>
        </w:rPr>
        <w:t xml:space="preserve"> </w:t>
      </w:r>
      <w:r w:rsidRPr="00B1308D">
        <w:t>Agency</w:t>
      </w:r>
      <w:r w:rsidRPr="00B1308D">
        <w:rPr>
          <w:spacing w:val="-8"/>
        </w:rPr>
        <w:t xml:space="preserve"> </w:t>
      </w:r>
      <w:r w:rsidRPr="00B1308D">
        <w:t>(DIN)</w:t>
      </w:r>
    </w:p>
    <w:p w14:paraId="62F045D7" w14:textId="37806F9B" w:rsidR="00C17848" w:rsidRDefault="00C17848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</w:pPr>
      <w:r>
        <w:t xml:space="preserve">12/2015 </w:t>
      </w:r>
      <w:r>
        <w:tab/>
      </w:r>
      <w:r w:rsidRPr="00C17848">
        <w:t>Communicat</w:t>
      </w:r>
      <w:r>
        <w:t>e</w:t>
      </w:r>
      <w:r w:rsidRPr="00C17848">
        <w:t xml:space="preserve"> climate change</w:t>
      </w:r>
      <w:r>
        <w:t xml:space="preserve">, </w:t>
      </w:r>
      <w:r w:rsidRPr="00C17848">
        <w:t xml:space="preserve">development of a new energy </w:t>
      </w:r>
      <w:r>
        <w:t>culture (HNE)</w:t>
      </w:r>
    </w:p>
    <w:p w14:paraId="5D912C7F" w14:textId="1F0E56A5" w:rsidR="00C17848" w:rsidRDefault="00C17848" w:rsidP="00A5551E">
      <w:pPr>
        <w:pStyle w:val="Textkrper"/>
        <w:tabs>
          <w:tab w:val="left" w:pos="2021"/>
          <w:tab w:val="left" w:pos="2127"/>
        </w:tabs>
        <w:spacing w:after="0" w:line="280" w:lineRule="atLeast"/>
        <w:ind w:left="851"/>
      </w:pPr>
      <w:r>
        <w:t>12/2014</w:t>
      </w:r>
      <w:r>
        <w:tab/>
      </w:r>
      <w:r w:rsidR="00E91ED1">
        <w:t xml:space="preserve">Renewable Energies - </w:t>
      </w:r>
      <w:r>
        <w:t xml:space="preserve">Raw material scarcity, energy costs and climate change -Reasons for a </w:t>
      </w:r>
      <w:r w:rsidR="0076052E">
        <w:tab/>
      </w:r>
      <w:r>
        <w:t>cultural change</w:t>
      </w:r>
      <w:r w:rsidR="00E91ED1">
        <w:t xml:space="preserve"> </w:t>
      </w:r>
      <w:r>
        <w:t>(HNE)</w:t>
      </w:r>
      <w:r w:rsidRPr="00B1308D">
        <w:t xml:space="preserve"> </w:t>
      </w:r>
    </w:p>
    <w:p w14:paraId="5486ACE4" w14:textId="603BBBAC" w:rsidR="00A72D9F" w:rsidRDefault="00EB13A9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spacing w:val="1"/>
        </w:rPr>
      </w:pPr>
      <w:r w:rsidRPr="00B1308D">
        <w:t>06/2014</w:t>
      </w:r>
      <w:r w:rsidRPr="00B1308D">
        <w:tab/>
        <w:t>Environmental</w:t>
      </w:r>
      <w:r w:rsidRPr="00B1308D">
        <w:rPr>
          <w:spacing w:val="5"/>
        </w:rPr>
        <w:t xml:space="preserve"> </w:t>
      </w:r>
      <w:r w:rsidRPr="00B1308D">
        <w:t>Knowledge</w:t>
      </w:r>
      <w:r w:rsidRPr="00B1308D">
        <w:rPr>
          <w:spacing w:val="7"/>
        </w:rPr>
        <w:t xml:space="preserve"> </w:t>
      </w:r>
      <w:r w:rsidRPr="00B1308D">
        <w:t>Exchange</w:t>
      </w:r>
      <w:r w:rsidRPr="00B1308D">
        <w:rPr>
          <w:spacing w:val="6"/>
        </w:rPr>
        <w:t xml:space="preserve"> </w:t>
      </w:r>
      <w:r w:rsidRPr="00B1308D">
        <w:t>(</w:t>
      </w:r>
      <w:proofErr w:type="spellStart"/>
      <w:r w:rsidRPr="00B1308D">
        <w:t>giz</w:t>
      </w:r>
      <w:proofErr w:type="spellEnd"/>
      <w:r w:rsidRPr="00B1308D">
        <w:t xml:space="preserve"> </w:t>
      </w:r>
      <w:r w:rsidR="00C17848">
        <w:t xml:space="preserve">- </w:t>
      </w:r>
      <w:r w:rsidRPr="00B1308D">
        <w:t>FATA</w:t>
      </w:r>
      <w:r w:rsidRPr="00B1308D">
        <w:rPr>
          <w:spacing w:val="6"/>
        </w:rPr>
        <w:t xml:space="preserve"> </w:t>
      </w:r>
      <w:r w:rsidRPr="00B1308D">
        <w:t>2012</w:t>
      </w:r>
      <w:r w:rsidRPr="00B1308D">
        <w:rPr>
          <w:spacing w:val="8"/>
        </w:rPr>
        <w:t xml:space="preserve"> </w:t>
      </w:r>
      <w:r w:rsidRPr="00B1308D">
        <w:t>and</w:t>
      </w:r>
      <w:r w:rsidRPr="00B1308D">
        <w:rPr>
          <w:spacing w:val="8"/>
        </w:rPr>
        <w:t xml:space="preserve"> </w:t>
      </w:r>
      <w:r w:rsidRPr="00B1308D">
        <w:t>2014)</w:t>
      </w:r>
      <w:r w:rsidRPr="00B1308D">
        <w:rPr>
          <w:spacing w:val="1"/>
        </w:rPr>
        <w:t xml:space="preserve"> </w:t>
      </w:r>
    </w:p>
    <w:p w14:paraId="33FC4C1F" w14:textId="4A368D2E" w:rsidR="00E91ED1" w:rsidRDefault="00E91ED1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</w:pPr>
      <w:r>
        <w:t>12/2013</w:t>
      </w:r>
      <w:r>
        <w:tab/>
      </w:r>
      <w:r w:rsidRPr="00E91ED1">
        <w:t>Renewable Energies -</w:t>
      </w:r>
      <w:r>
        <w:t xml:space="preserve"> </w:t>
      </w:r>
      <w:r w:rsidRPr="00E91ED1">
        <w:t>Responsibility for the future - raw materials, ideas and change</w:t>
      </w:r>
      <w:r>
        <w:t xml:space="preserve"> (HNE)</w:t>
      </w:r>
    </w:p>
    <w:p w14:paraId="35E63938" w14:textId="7AD40CCF" w:rsidR="00A72D9F" w:rsidRDefault="00EB13A9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spacing w:val="-54"/>
        </w:rPr>
      </w:pPr>
      <w:r w:rsidRPr="00B1308D">
        <w:t>02/2013</w:t>
      </w:r>
      <w:r w:rsidRPr="00B1308D">
        <w:tab/>
      </w:r>
      <w:r w:rsidR="00C17848">
        <w:t xml:space="preserve">Train the Trainer </w:t>
      </w:r>
      <w:r w:rsidRPr="00B1308D">
        <w:t xml:space="preserve">for Occupational Safety and health (Dresden, </w:t>
      </w:r>
      <w:proofErr w:type="gramStart"/>
      <w:r w:rsidRPr="00B1308D">
        <w:t>Germany</w:t>
      </w:r>
      <w:r w:rsidRPr="00B1308D">
        <w:rPr>
          <w:spacing w:val="-54"/>
        </w:rPr>
        <w:t xml:space="preserve"> </w:t>
      </w:r>
      <w:r w:rsidR="00C17848">
        <w:rPr>
          <w:spacing w:val="-54"/>
        </w:rPr>
        <w:t>)</w:t>
      </w:r>
      <w:proofErr w:type="gramEnd"/>
    </w:p>
    <w:p w14:paraId="2E693CD3" w14:textId="29D2F1C8" w:rsidR="00E91ED1" w:rsidRDefault="00E91ED1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lang w:val="en-GB"/>
        </w:rPr>
      </w:pPr>
      <w:r w:rsidRPr="00E91ED1">
        <w:rPr>
          <w:lang w:val="en-GB"/>
        </w:rPr>
        <w:t>12/2012</w:t>
      </w:r>
      <w:r w:rsidRPr="00E91ED1">
        <w:rPr>
          <w:lang w:val="en-GB"/>
        </w:rPr>
        <w:tab/>
      </w:r>
      <w:r>
        <w:t>Renewable Energies -</w:t>
      </w:r>
      <w:r>
        <w:rPr>
          <w:lang w:val="en-GB"/>
        </w:rPr>
        <w:t xml:space="preserve"> </w:t>
      </w:r>
      <w:r w:rsidRPr="00E91ED1">
        <w:rPr>
          <w:lang w:val="en-GB"/>
        </w:rPr>
        <w:t xml:space="preserve">Expectation, Development </w:t>
      </w:r>
      <w:r>
        <w:rPr>
          <w:lang w:val="en-GB"/>
        </w:rPr>
        <w:t>&amp;</w:t>
      </w:r>
      <w:r w:rsidRPr="00E91ED1">
        <w:rPr>
          <w:lang w:val="en-GB"/>
        </w:rPr>
        <w:t xml:space="preserve"> Implementation </w:t>
      </w:r>
      <w:r>
        <w:rPr>
          <w:lang w:val="en-GB"/>
        </w:rPr>
        <w:t>–</w:t>
      </w:r>
      <w:r w:rsidRPr="00E91ED1">
        <w:rPr>
          <w:lang w:val="en-GB"/>
        </w:rPr>
        <w:t xml:space="preserve"> </w:t>
      </w:r>
      <w:r>
        <w:rPr>
          <w:lang w:val="en-GB"/>
        </w:rPr>
        <w:t xml:space="preserve">A </w:t>
      </w:r>
      <w:r w:rsidRPr="00E91ED1">
        <w:rPr>
          <w:lang w:val="en-GB"/>
        </w:rPr>
        <w:t>New Energy Age</w:t>
      </w:r>
      <w:r>
        <w:rPr>
          <w:lang w:val="en-GB"/>
        </w:rPr>
        <w:t xml:space="preserve"> (HNE)</w:t>
      </w:r>
    </w:p>
    <w:p w14:paraId="39741EF9" w14:textId="6FE13989" w:rsidR="00C17848" w:rsidRPr="00E91ED1" w:rsidRDefault="00C17848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lang w:val="en-GB"/>
        </w:rPr>
      </w:pPr>
      <w:r w:rsidRPr="00E91ED1">
        <w:rPr>
          <w:lang w:val="en-GB"/>
        </w:rPr>
        <w:t>09/2012</w:t>
      </w:r>
      <w:r w:rsidRPr="00E91ED1">
        <w:rPr>
          <w:lang w:val="en-GB"/>
        </w:rPr>
        <w:tab/>
        <w:t>Environmental Knowledge Exchange (</w:t>
      </w:r>
      <w:proofErr w:type="spellStart"/>
      <w:r w:rsidRPr="00E91ED1">
        <w:rPr>
          <w:lang w:val="en-GB"/>
        </w:rPr>
        <w:t>giz</w:t>
      </w:r>
      <w:proofErr w:type="spellEnd"/>
      <w:r w:rsidRPr="00E91ED1">
        <w:rPr>
          <w:lang w:val="en-GB"/>
        </w:rPr>
        <w:t xml:space="preserve"> - FATA 2012) </w:t>
      </w:r>
    </w:p>
    <w:p w14:paraId="37C37359" w14:textId="0836CD71" w:rsidR="00EB13A9" w:rsidRPr="00B1308D" w:rsidRDefault="00EB13A9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</w:pPr>
      <w:r w:rsidRPr="00B1308D">
        <w:t>09/2011</w:t>
      </w:r>
      <w:r w:rsidRPr="00B1308D">
        <w:tab/>
        <w:t>Web-conference</w:t>
      </w:r>
      <w:r w:rsidRPr="00B1308D">
        <w:rPr>
          <w:spacing w:val="-2"/>
        </w:rPr>
        <w:t xml:space="preserve"> </w:t>
      </w:r>
      <w:r w:rsidRPr="00B1308D">
        <w:t>Training</w:t>
      </w:r>
      <w:r w:rsidRPr="00B1308D">
        <w:rPr>
          <w:spacing w:val="-1"/>
        </w:rPr>
        <w:t xml:space="preserve"> </w:t>
      </w:r>
      <w:r w:rsidRPr="00B1308D">
        <w:t>(Beuth</w:t>
      </w:r>
      <w:r w:rsidRPr="00B1308D">
        <w:rPr>
          <w:spacing w:val="-2"/>
        </w:rPr>
        <w:t xml:space="preserve"> </w:t>
      </w:r>
      <w:r w:rsidRPr="00B1308D">
        <w:t>University,</w:t>
      </w:r>
      <w:r w:rsidRPr="00B1308D">
        <w:rPr>
          <w:spacing w:val="1"/>
        </w:rPr>
        <w:t xml:space="preserve"> </w:t>
      </w:r>
      <w:r w:rsidRPr="00B1308D">
        <w:t>Berlin)</w:t>
      </w:r>
    </w:p>
    <w:p w14:paraId="0D741F46" w14:textId="7B950D72" w:rsidR="00E91ED1" w:rsidRPr="00984471" w:rsidRDefault="00E91ED1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lang w:val="de-DE"/>
        </w:rPr>
      </w:pPr>
      <w:r>
        <w:t xml:space="preserve">12/2010 </w:t>
      </w:r>
      <w:r>
        <w:tab/>
        <w:t xml:space="preserve">Renewable Energies - </w:t>
      </w:r>
      <w:r w:rsidRPr="00E91ED1">
        <w:t>Europe - as a model for the future of renewable energies?</w:t>
      </w:r>
      <w:r>
        <w:t xml:space="preserve"> </w:t>
      </w:r>
      <w:r w:rsidRPr="00984471">
        <w:rPr>
          <w:lang w:val="de-DE"/>
        </w:rPr>
        <w:t>(HNE)</w:t>
      </w:r>
    </w:p>
    <w:p w14:paraId="602CE4BD" w14:textId="5D1F1BA3" w:rsidR="00EB13A9" w:rsidRPr="00984471" w:rsidRDefault="00EB13A9" w:rsidP="00A5551E">
      <w:pPr>
        <w:pStyle w:val="Textkrper"/>
        <w:tabs>
          <w:tab w:val="left" w:pos="1134"/>
          <w:tab w:val="left" w:pos="2021"/>
        </w:tabs>
        <w:spacing w:after="0" w:line="280" w:lineRule="atLeast"/>
        <w:ind w:left="851"/>
        <w:rPr>
          <w:lang w:val="de-DE"/>
        </w:rPr>
      </w:pPr>
      <w:r w:rsidRPr="00984471">
        <w:rPr>
          <w:lang w:val="de-DE"/>
        </w:rPr>
        <w:t>06/2010</w:t>
      </w:r>
      <w:r w:rsidRPr="00984471">
        <w:rPr>
          <w:lang w:val="de-DE"/>
        </w:rPr>
        <w:tab/>
      </w:r>
      <w:proofErr w:type="spellStart"/>
      <w:r w:rsidRPr="00984471">
        <w:rPr>
          <w:lang w:val="de-DE"/>
        </w:rPr>
        <w:t>Capacity</w:t>
      </w:r>
      <w:proofErr w:type="spellEnd"/>
      <w:r w:rsidRPr="00984471">
        <w:rPr>
          <w:lang w:val="de-DE"/>
        </w:rPr>
        <w:t xml:space="preserve"> Works Training Moderation and Coaching (Denkmodell, Berlin)</w:t>
      </w:r>
      <w:r w:rsidRPr="00984471">
        <w:rPr>
          <w:spacing w:val="1"/>
          <w:lang w:val="de-DE"/>
        </w:rPr>
        <w:t xml:space="preserve"> </w:t>
      </w:r>
    </w:p>
    <w:p w14:paraId="59C85951" w14:textId="77777777" w:rsidR="00EB13A9" w:rsidRPr="00984471" w:rsidRDefault="00EB13A9" w:rsidP="00A5551E">
      <w:pPr>
        <w:pStyle w:val="Textkrper"/>
        <w:tabs>
          <w:tab w:val="left" w:pos="2021"/>
        </w:tabs>
        <w:ind w:right="113"/>
        <w:rPr>
          <w:lang w:val="de-DE"/>
        </w:rPr>
        <w:sectPr w:rsidR="00EB13A9" w:rsidRPr="00984471" w:rsidSect="00984471">
          <w:type w:val="continuous"/>
          <w:pgSz w:w="11910" w:h="16840"/>
          <w:pgMar w:top="567" w:right="720" w:bottom="720" w:left="720" w:header="720" w:footer="720" w:gutter="0"/>
          <w:cols w:space="720"/>
          <w:docGrid w:linePitch="299"/>
        </w:sectPr>
      </w:pPr>
    </w:p>
    <w:p w14:paraId="50A35B7E" w14:textId="38E7367B" w:rsidR="00984471" w:rsidRPr="0076052E" w:rsidRDefault="00984471" w:rsidP="00A5551E">
      <w:pPr>
        <w:pStyle w:val="berschrift2"/>
        <w:rPr>
          <w:lang w:val="en-GB"/>
        </w:rPr>
      </w:pPr>
      <w:bookmarkStart w:id="8" w:name="_Toc114126861"/>
      <w:proofErr w:type="spellStart"/>
      <w:r w:rsidRPr="0076052E">
        <w:rPr>
          <w:lang w:val="en-GB"/>
        </w:rPr>
        <w:lastRenderedPageBreak/>
        <w:t>Spezifi</w:t>
      </w:r>
      <w:r w:rsidR="0076052E" w:rsidRPr="0076052E">
        <w:rPr>
          <w:lang w:val="en-GB"/>
        </w:rPr>
        <w:t>c</w:t>
      </w:r>
      <w:proofErr w:type="spellEnd"/>
      <w:r w:rsidR="0076052E" w:rsidRPr="0076052E">
        <w:rPr>
          <w:lang w:val="en-GB"/>
        </w:rPr>
        <w:t xml:space="preserve"> Job Experience</w:t>
      </w:r>
      <w:r w:rsidRPr="0076052E">
        <w:rPr>
          <w:lang w:val="en-GB"/>
        </w:rPr>
        <w:t xml:space="preserve">: </w:t>
      </w:r>
      <w:proofErr w:type="gramStart"/>
      <w:r w:rsidR="0076052E" w:rsidRPr="0076052E">
        <w:rPr>
          <w:lang w:val="en-GB"/>
        </w:rPr>
        <w:t>Prof .</w:t>
      </w:r>
      <w:proofErr w:type="gramEnd"/>
      <w:r w:rsidR="0076052E" w:rsidRPr="0076052E">
        <w:rPr>
          <w:lang w:val="en-GB"/>
        </w:rPr>
        <w:t xml:space="preserve"> </w:t>
      </w:r>
      <w:r w:rsidR="0076052E">
        <w:rPr>
          <w:lang w:val="en-GB"/>
        </w:rPr>
        <w:t xml:space="preserve">Dr. </w:t>
      </w:r>
      <w:r w:rsidRPr="0076052E">
        <w:rPr>
          <w:lang w:val="en-GB"/>
        </w:rPr>
        <w:t>Florian Schindler</w:t>
      </w:r>
      <w:bookmarkEnd w:id="8"/>
    </w:p>
    <w:tbl>
      <w:tblPr>
        <w:tblStyle w:val="wp-table"/>
        <w:tblW w:w="5000" w:type="pct"/>
        <w:tblLook w:val="0420" w:firstRow="1" w:lastRow="0" w:firstColumn="0" w:lastColumn="0" w:noHBand="0" w:noVBand="1"/>
      </w:tblPr>
      <w:tblGrid>
        <w:gridCol w:w="1365"/>
        <w:gridCol w:w="1576"/>
        <w:gridCol w:w="9"/>
        <w:gridCol w:w="2135"/>
        <w:gridCol w:w="14"/>
        <w:gridCol w:w="1886"/>
        <w:gridCol w:w="19"/>
        <w:gridCol w:w="7401"/>
      </w:tblGrid>
      <w:tr w:rsidR="00A5551E" w14:paraId="1E0172AE" w14:textId="77777777" w:rsidTr="00494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tcW w:w="450" w:type="pct"/>
          </w:tcPr>
          <w:p w14:paraId="25F9C8AB" w14:textId="77777777" w:rsidR="00984471" w:rsidRPr="00BD3BAD" w:rsidRDefault="00984471" w:rsidP="00A5551E">
            <w:pPr>
              <w:pStyle w:val="Textkrper"/>
              <w:spacing w:after="0"/>
              <w:ind w:left="426"/>
              <w:jc w:val="center"/>
            </w:pPr>
            <w:r w:rsidRPr="00BD3BAD">
              <w:t>Date</w:t>
            </w:r>
            <w:r w:rsidRPr="00BD3BAD">
              <w:rPr>
                <w:spacing w:val="-1"/>
              </w:rPr>
              <w:t xml:space="preserve"> </w:t>
            </w:r>
            <w:r w:rsidRPr="00BD3BAD">
              <w:t>from-to</w:t>
            </w:r>
          </w:p>
        </w:tc>
        <w:tc>
          <w:tcPr>
            <w:tcW w:w="454" w:type="pct"/>
            <w:gridSpan w:val="2"/>
          </w:tcPr>
          <w:p w14:paraId="7A93FE11" w14:textId="77777777" w:rsidR="00984471" w:rsidRPr="00BD3BAD" w:rsidRDefault="00984471" w:rsidP="00A5551E">
            <w:pPr>
              <w:pStyle w:val="Textkrper"/>
              <w:spacing w:after="0"/>
              <w:ind w:left="426"/>
              <w:jc w:val="center"/>
            </w:pPr>
            <w:r w:rsidRPr="00BD3BAD">
              <w:t>Location</w:t>
            </w:r>
          </w:p>
        </w:tc>
        <w:tc>
          <w:tcPr>
            <w:tcW w:w="798" w:type="pct"/>
            <w:gridSpan w:val="2"/>
          </w:tcPr>
          <w:p w14:paraId="1A86C9FD" w14:textId="77777777" w:rsidR="00984471" w:rsidRPr="00BD3BAD" w:rsidRDefault="00984471" w:rsidP="00A5551E">
            <w:pPr>
              <w:pStyle w:val="Textkrper"/>
              <w:spacing w:after="0"/>
              <w:ind w:left="426"/>
              <w:jc w:val="center"/>
            </w:pPr>
            <w:r w:rsidRPr="00BD3BAD">
              <w:t>Company</w:t>
            </w:r>
          </w:p>
        </w:tc>
        <w:tc>
          <w:tcPr>
            <w:tcW w:w="573" w:type="pct"/>
            <w:gridSpan w:val="2"/>
          </w:tcPr>
          <w:p w14:paraId="3FFFB378" w14:textId="77777777" w:rsidR="00984471" w:rsidRPr="00BD3BAD" w:rsidRDefault="00984471" w:rsidP="00A5551E">
            <w:pPr>
              <w:pStyle w:val="Textkrper"/>
              <w:spacing w:after="0"/>
              <w:ind w:left="426"/>
              <w:jc w:val="center"/>
            </w:pPr>
            <w:r w:rsidRPr="00BD3BAD">
              <w:t>Position</w:t>
            </w:r>
          </w:p>
        </w:tc>
        <w:tc>
          <w:tcPr>
            <w:tcW w:w="2725" w:type="pct"/>
          </w:tcPr>
          <w:p w14:paraId="4F94E426" w14:textId="77777777" w:rsidR="00984471" w:rsidRPr="00BD3BAD" w:rsidRDefault="00984471" w:rsidP="00A5551E">
            <w:pPr>
              <w:pStyle w:val="Textkrper"/>
              <w:spacing w:after="0"/>
              <w:ind w:left="426"/>
              <w:jc w:val="center"/>
            </w:pPr>
            <w:r w:rsidRPr="00BD3BAD">
              <w:t>Description</w:t>
            </w:r>
          </w:p>
        </w:tc>
      </w:tr>
      <w:tr w:rsidR="00A5551E" w14:paraId="1E59EC5F" w14:textId="77777777" w:rsidTr="00494A0E">
        <w:trPr>
          <w:trHeight w:val="1115"/>
        </w:trPr>
        <w:tc>
          <w:tcPr>
            <w:tcW w:w="450" w:type="pct"/>
          </w:tcPr>
          <w:p w14:paraId="38992DC4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2008</w:t>
            </w:r>
            <w:r>
              <w:t xml:space="preserve"> -</w:t>
            </w:r>
          </w:p>
          <w:p w14:paraId="677D86A7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ongoing</w:t>
            </w:r>
          </w:p>
        </w:tc>
        <w:tc>
          <w:tcPr>
            <w:tcW w:w="451" w:type="pct"/>
          </w:tcPr>
          <w:p w14:paraId="55A39553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Berlin,</w:t>
            </w:r>
            <w:r w:rsidRPr="00D53781">
              <w:rPr>
                <w:spacing w:val="-3"/>
              </w:rPr>
              <w:t xml:space="preserve"> </w:t>
            </w:r>
            <w:r w:rsidRPr="00D53781">
              <w:t>Germany</w:t>
            </w:r>
          </w:p>
        </w:tc>
        <w:tc>
          <w:tcPr>
            <w:tcW w:w="797" w:type="pct"/>
            <w:gridSpan w:val="2"/>
          </w:tcPr>
          <w:p w14:paraId="7FA47720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Berlin University of Applied</w:t>
            </w:r>
            <w:r>
              <w:t xml:space="preserve"> S</w:t>
            </w:r>
            <w:r w:rsidRPr="00D53781">
              <w:t>ciences and Technology</w:t>
            </w:r>
          </w:p>
        </w:tc>
        <w:tc>
          <w:tcPr>
            <w:tcW w:w="569" w:type="pct"/>
            <w:gridSpan w:val="2"/>
          </w:tcPr>
          <w:p w14:paraId="637B0EFE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Professor and</w:t>
            </w:r>
            <w:r w:rsidRPr="00D53781">
              <w:rPr>
                <w:spacing w:val="-47"/>
              </w:rPr>
              <w:t xml:space="preserve"> </w:t>
            </w:r>
            <w:r w:rsidRPr="00D53781">
              <w:t xml:space="preserve">Director of the Distance Education Institute </w:t>
            </w:r>
          </w:p>
        </w:tc>
        <w:tc>
          <w:tcPr>
            <w:tcW w:w="2733" w:type="pct"/>
            <w:gridSpan w:val="2"/>
          </w:tcPr>
          <w:p w14:paraId="02FB1698" w14:textId="77777777" w:rsidR="00984471" w:rsidRPr="00414D84" w:rsidRDefault="00984471" w:rsidP="00A5551E">
            <w:pPr>
              <w:pStyle w:val="Textkrper"/>
              <w:ind w:left="563" w:hanging="142"/>
              <w:jc w:val="left"/>
              <w:rPr>
                <w:b/>
                <w:bCs/>
              </w:rPr>
            </w:pPr>
            <w:r w:rsidRPr="00414D84">
              <w:rPr>
                <w:b/>
                <w:bCs/>
              </w:rPr>
              <w:t xml:space="preserve">Management of University Department for Distance Learning </w:t>
            </w:r>
          </w:p>
          <w:p w14:paraId="759E8368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D53781">
              <w:t xml:space="preserve">Coordination of distance learning portfolio of the university, </w:t>
            </w:r>
            <w:r w:rsidRPr="00414D84">
              <w:rPr>
                <w:b/>
                <w:bCs/>
              </w:rPr>
              <w:t>technical guidance for development/conversion of training and academic programs and courses</w:t>
            </w:r>
            <w:r w:rsidRPr="00D53781">
              <w:t xml:space="preserve"> using e-learning concepts. </w:t>
            </w:r>
          </w:p>
          <w:p w14:paraId="5D2423D8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D53781">
              <w:t xml:space="preserve">Developed blended learning </w:t>
            </w:r>
            <w:r w:rsidRPr="004E3A97">
              <w:rPr>
                <w:b/>
                <w:bCs/>
              </w:rPr>
              <w:t>Master programs in Renewable Energy</w:t>
            </w:r>
            <w:r w:rsidRPr="00D53781">
              <w:t xml:space="preserve">, Environmental Management and Resource Efficiency. </w:t>
            </w:r>
          </w:p>
          <w:p w14:paraId="4E7FF800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D53781">
              <w:t xml:space="preserve">Capacity Development for Professionals in the field of waste management, water treatment, environmental engineering, energy and resource efficiency, sustainable urban development, marine litter, </w:t>
            </w:r>
            <w:r w:rsidRPr="004E3A97">
              <w:rPr>
                <w:b/>
                <w:bCs/>
              </w:rPr>
              <w:t>climate change and renewable energies</w:t>
            </w:r>
            <w:r w:rsidRPr="00D53781">
              <w:t>.</w:t>
            </w:r>
          </w:p>
        </w:tc>
      </w:tr>
      <w:tr w:rsidR="00A5551E" w14:paraId="3F9E5DD2" w14:textId="77777777" w:rsidTr="00494A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tcW w:w="450" w:type="pct"/>
          </w:tcPr>
          <w:p w14:paraId="7ACDC037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05/2007</w:t>
            </w:r>
            <w:r>
              <w:t xml:space="preserve"> -</w:t>
            </w:r>
          </w:p>
          <w:p w14:paraId="4253F7AA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ongoing</w:t>
            </w:r>
          </w:p>
        </w:tc>
        <w:tc>
          <w:tcPr>
            <w:tcW w:w="451" w:type="pct"/>
          </w:tcPr>
          <w:p w14:paraId="2A510E00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Worldwide</w:t>
            </w:r>
          </w:p>
        </w:tc>
        <w:tc>
          <w:tcPr>
            <w:tcW w:w="797" w:type="pct"/>
            <w:gridSpan w:val="2"/>
          </w:tcPr>
          <w:p w14:paraId="0292D64B" w14:textId="77777777" w:rsidR="00984471" w:rsidRPr="00D53781" w:rsidRDefault="00984471" w:rsidP="00A5551E">
            <w:pPr>
              <w:pStyle w:val="Textkrper"/>
              <w:ind w:left="426"/>
              <w:jc w:val="left"/>
              <w:rPr>
                <w:lang w:val="de-DE"/>
              </w:rPr>
            </w:pPr>
            <w:r w:rsidRPr="00D53781">
              <w:rPr>
                <w:lang w:val="de-DE"/>
              </w:rPr>
              <w:t>Deutsche Gesellschaft für</w:t>
            </w:r>
            <w:r w:rsidRPr="00D53781">
              <w:rPr>
                <w:spacing w:val="-47"/>
                <w:lang w:val="de-DE"/>
              </w:rPr>
              <w:t xml:space="preserve"> </w:t>
            </w:r>
            <w:r w:rsidRPr="00D53781">
              <w:rPr>
                <w:lang w:val="de-DE"/>
              </w:rPr>
              <w:t>Internationale</w:t>
            </w:r>
            <w:r w:rsidRPr="00D53781">
              <w:rPr>
                <w:spacing w:val="1"/>
                <w:lang w:val="de-DE"/>
              </w:rPr>
              <w:t xml:space="preserve"> </w:t>
            </w:r>
            <w:r w:rsidRPr="00D53781">
              <w:rPr>
                <w:lang w:val="de-DE"/>
              </w:rPr>
              <w:t>Zusammenarbeit</w:t>
            </w:r>
            <w:r w:rsidRPr="00D53781">
              <w:rPr>
                <w:spacing w:val="-1"/>
                <w:lang w:val="de-DE"/>
              </w:rPr>
              <w:t xml:space="preserve"> </w:t>
            </w:r>
            <w:r w:rsidRPr="00D53781">
              <w:rPr>
                <w:lang w:val="de-DE"/>
              </w:rPr>
              <w:t>(GIZ), adelphi, BORDA</w:t>
            </w:r>
          </w:p>
        </w:tc>
        <w:tc>
          <w:tcPr>
            <w:tcW w:w="569" w:type="pct"/>
            <w:gridSpan w:val="2"/>
          </w:tcPr>
          <w:p w14:paraId="5633A8E0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International</w:t>
            </w:r>
            <w:r w:rsidRPr="00D53781">
              <w:rPr>
                <w:spacing w:val="-47"/>
              </w:rPr>
              <w:t xml:space="preserve"> </w:t>
            </w:r>
            <w:r w:rsidRPr="00D53781">
              <w:t>Consultant</w:t>
            </w:r>
          </w:p>
        </w:tc>
        <w:tc>
          <w:tcPr>
            <w:tcW w:w="2733" w:type="pct"/>
            <w:gridSpan w:val="2"/>
          </w:tcPr>
          <w:p w14:paraId="16E28AF9" w14:textId="77777777" w:rsidR="00984471" w:rsidRPr="00414D84" w:rsidRDefault="00984471" w:rsidP="00A5551E">
            <w:pPr>
              <w:pStyle w:val="Textkrper"/>
              <w:ind w:left="563" w:hanging="142"/>
              <w:jc w:val="left"/>
              <w:rPr>
                <w:b/>
                <w:bCs/>
              </w:rPr>
            </w:pPr>
            <w:r w:rsidRPr="00414D84">
              <w:rPr>
                <w:b/>
                <w:bCs/>
              </w:rPr>
              <w:t>Head</w:t>
            </w:r>
            <w:r w:rsidRPr="00414D84">
              <w:rPr>
                <w:b/>
                <w:bCs/>
                <w:spacing w:val="-7"/>
              </w:rPr>
              <w:t xml:space="preserve"> </w:t>
            </w:r>
            <w:r w:rsidRPr="00414D84">
              <w:rPr>
                <w:b/>
                <w:bCs/>
              </w:rPr>
              <w:t>of</w:t>
            </w:r>
            <w:r w:rsidRPr="00414D84">
              <w:rPr>
                <w:b/>
                <w:bCs/>
                <w:spacing w:val="-8"/>
              </w:rPr>
              <w:t xml:space="preserve"> </w:t>
            </w:r>
            <w:r w:rsidRPr="00414D84">
              <w:rPr>
                <w:b/>
                <w:bCs/>
              </w:rPr>
              <w:t>several</w:t>
            </w:r>
            <w:r w:rsidRPr="00414D84">
              <w:rPr>
                <w:b/>
                <w:bCs/>
                <w:spacing w:val="-6"/>
              </w:rPr>
              <w:t xml:space="preserve"> </w:t>
            </w:r>
            <w:r w:rsidRPr="00414D84">
              <w:rPr>
                <w:b/>
                <w:bCs/>
              </w:rPr>
              <w:t>project</w:t>
            </w:r>
            <w:r w:rsidRPr="00414D84">
              <w:rPr>
                <w:b/>
                <w:bCs/>
                <w:spacing w:val="-8"/>
              </w:rPr>
              <w:t xml:space="preserve"> </w:t>
            </w:r>
            <w:r w:rsidRPr="00414D84">
              <w:rPr>
                <w:b/>
                <w:bCs/>
              </w:rPr>
              <w:t>planning</w:t>
            </w:r>
            <w:r w:rsidRPr="00414D84">
              <w:rPr>
                <w:b/>
                <w:bCs/>
                <w:spacing w:val="-6"/>
              </w:rPr>
              <w:t xml:space="preserve"> </w:t>
            </w:r>
            <w:r w:rsidRPr="00414D84">
              <w:rPr>
                <w:b/>
                <w:bCs/>
              </w:rPr>
              <w:t>and</w:t>
            </w:r>
            <w:r w:rsidRPr="00414D84">
              <w:rPr>
                <w:b/>
                <w:bCs/>
                <w:spacing w:val="-7"/>
              </w:rPr>
              <w:t xml:space="preserve"> </w:t>
            </w:r>
            <w:r w:rsidRPr="00414D84">
              <w:rPr>
                <w:b/>
                <w:bCs/>
              </w:rPr>
              <w:t>monitoring</w:t>
            </w:r>
            <w:r w:rsidRPr="00414D84">
              <w:rPr>
                <w:b/>
                <w:bCs/>
                <w:spacing w:val="-7"/>
              </w:rPr>
              <w:t xml:space="preserve"> </w:t>
            </w:r>
            <w:r w:rsidRPr="00414D84">
              <w:rPr>
                <w:b/>
                <w:bCs/>
              </w:rPr>
              <w:t>&amp;</w:t>
            </w:r>
            <w:r w:rsidRPr="00414D84">
              <w:rPr>
                <w:b/>
                <w:bCs/>
                <w:spacing w:val="-7"/>
              </w:rPr>
              <w:t xml:space="preserve"> </w:t>
            </w:r>
            <w:r w:rsidRPr="00414D84">
              <w:rPr>
                <w:b/>
                <w:bCs/>
              </w:rPr>
              <w:t>evaluation</w:t>
            </w:r>
            <w:r w:rsidRPr="00414D84">
              <w:rPr>
                <w:b/>
                <w:bCs/>
                <w:spacing w:val="-7"/>
              </w:rPr>
              <w:t xml:space="preserve"> </w:t>
            </w:r>
            <w:r w:rsidRPr="00414D84">
              <w:rPr>
                <w:b/>
                <w:bCs/>
              </w:rPr>
              <w:t>missions</w:t>
            </w:r>
          </w:p>
          <w:p w14:paraId="0BFA24AA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D53781">
              <w:t>Workshops</w:t>
            </w:r>
            <w:r w:rsidRPr="00414D84">
              <w:t xml:space="preserve"> </w:t>
            </w:r>
            <w:r w:rsidRPr="00D53781">
              <w:t>for</w:t>
            </w:r>
            <w:r w:rsidRPr="00414D84">
              <w:t xml:space="preserve"> </w:t>
            </w:r>
            <w:r w:rsidRPr="00D53781">
              <w:t>GIZ</w:t>
            </w:r>
            <w:r w:rsidRPr="00414D84">
              <w:t xml:space="preserve"> </w:t>
            </w:r>
            <w:r w:rsidRPr="00D53781">
              <w:t>Projects</w:t>
            </w:r>
            <w:r w:rsidRPr="00414D84">
              <w:t xml:space="preserve"> </w:t>
            </w:r>
            <w:r w:rsidRPr="00D53781">
              <w:t>worldwide</w:t>
            </w:r>
            <w:r w:rsidRPr="00414D84">
              <w:t xml:space="preserve"> </w:t>
            </w:r>
            <w:r w:rsidRPr="00D53781">
              <w:t>(South</w:t>
            </w:r>
            <w:r w:rsidRPr="00414D84">
              <w:t xml:space="preserve"> </w:t>
            </w:r>
            <w:r w:rsidRPr="00D53781">
              <w:t xml:space="preserve">America, Indonesia, India, Pakistan, Afghanistan) </w:t>
            </w:r>
          </w:p>
          <w:p w14:paraId="165D35B3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4E3A97">
              <w:rPr>
                <w:b/>
                <w:bCs/>
              </w:rPr>
              <w:t>Renewable energies, energy, resource and water efficiency, Marine Litter, environmental management, waste management</w:t>
            </w:r>
            <w:r w:rsidRPr="00D53781">
              <w:t xml:space="preserve">, information management (GIZ; Brazil), </w:t>
            </w:r>
          </w:p>
          <w:p w14:paraId="10E1C063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D53781">
              <w:t xml:space="preserve">Consultancy </w:t>
            </w:r>
            <w:proofErr w:type="gramStart"/>
            <w:r w:rsidRPr="00D53781">
              <w:t>missions</w:t>
            </w:r>
            <w:proofErr w:type="gramEnd"/>
            <w:r w:rsidRPr="00D53781">
              <w:t xml:space="preserve"> international conventions on chemicals (GIZ, Peru, Germany,),</w:t>
            </w:r>
            <w:r w:rsidRPr="00414D84">
              <w:t xml:space="preserve"> </w:t>
            </w:r>
            <w:r w:rsidRPr="00D53781">
              <w:t>surveys</w:t>
            </w:r>
            <w:r w:rsidRPr="00414D84">
              <w:t xml:space="preserve"> </w:t>
            </w:r>
            <w:r w:rsidRPr="00D53781">
              <w:t>and</w:t>
            </w:r>
            <w:r w:rsidRPr="00414D84">
              <w:t xml:space="preserve"> </w:t>
            </w:r>
            <w:r w:rsidRPr="00D53781">
              <w:t>studies</w:t>
            </w:r>
            <w:r w:rsidRPr="00414D84">
              <w:t xml:space="preserve"> </w:t>
            </w:r>
            <w:r w:rsidRPr="00D53781">
              <w:t>on</w:t>
            </w:r>
            <w:r w:rsidRPr="00414D84">
              <w:t xml:space="preserve"> coastal zone management in </w:t>
            </w:r>
            <w:r w:rsidRPr="00D53781">
              <w:t>Cuba</w:t>
            </w:r>
            <w:r w:rsidRPr="00414D84">
              <w:t xml:space="preserve"> </w:t>
            </w:r>
            <w:r w:rsidRPr="00D53781">
              <w:t>(BORDA)</w:t>
            </w:r>
            <w:r w:rsidRPr="00414D84">
              <w:t xml:space="preserve"> </w:t>
            </w:r>
            <w:r w:rsidRPr="00D53781">
              <w:t>and</w:t>
            </w:r>
            <w:r w:rsidRPr="00414D84">
              <w:t xml:space="preserve"> </w:t>
            </w:r>
            <w:r w:rsidRPr="00D53781">
              <w:t>5</w:t>
            </w:r>
            <w:r w:rsidRPr="00414D84">
              <w:t xml:space="preserve"> </w:t>
            </w:r>
            <w:r w:rsidRPr="00D53781">
              <w:t>cities</w:t>
            </w:r>
            <w:r w:rsidRPr="00414D84">
              <w:t xml:space="preserve"> </w:t>
            </w:r>
            <w:r w:rsidRPr="00D53781">
              <w:t>in</w:t>
            </w:r>
            <w:r w:rsidRPr="00414D84">
              <w:t xml:space="preserve"> </w:t>
            </w:r>
            <w:r w:rsidRPr="00D53781">
              <w:t>India</w:t>
            </w:r>
            <w:r w:rsidRPr="00414D84">
              <w:t xml:space="preserve"> </w:t>
            </w:r>
            <w:r w:rsidRPr="00D53781">
              <w:t>(GIZ,</w:t>
            </w:r>
            <w:r w:rsidRPr="00414D84">
              <w:t xml:space="preserve"> </w:t>
            </w:r>
            <w:r w:rsidRPr="00D53781">
              <w:t>India).</w:t>
            </w:r>
          </w:p>
        </w:tc>
      </w:tr>
      <w:tr w:rsidR="00A5551E" w14:paraId="3CEF1EBA" w14:textId="77777777" w:rsidTr="00494A0E">
        <w:trPr>
          <w:trHeight w:val="206"/>
        </w:trPr>
        <w:tc>
          <w:tcPr>
            <w:tcW w:w="450" w:type="pct"/>
          </w:tcPr>
          <w:p w14:paraId="3982228C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08/2019</w:t>
            </w:r>
          </w:p>
          <w:p w14:paraId="507425DB" w14:textId="77777777" w:rsidR="00984471" w:rsidRPr="00D53781" w:rsidRDefault="00984471" w:rsidP="00A5551E">
            <w:pPr>
              <w:pStyle w:val="Textkrper"/>
              <w:ind w:left="426"/>
              <w:jc w:val="left"/>
            </w:pPr>
          </w:p>
        </w:tc>
        <w:tc>
          <w:tcPr>
            <w:tcW w:w="451" w:type="pct"/>
          </w:tcPr>
          <w:p w14:paraId="12DD29F6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India</w:t>
            </w:r>
          </w:p>
        </w:tc>
        <w:tc>
          <w:tcPr>
            <w:tcW w:w="797" w:type="pct"/>
            <w:gridSpan w:val="2"/>
          </w:tcPr>
          <w:p w14:paraId="499F8F51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rPr>
                <w:lang w:val="en-GB"/>
              </w:rPr>
              <w:t>adelphi consult</w:t>
            </w:r>
            <w:r>
              <w:rPr>
                <w:lang w:val="en-GB"/>
              </w:rPr>
              <w:t>:</w:t>
            </w:r>
            <w:r>
              <w:rPr>
                <w:lang w:val="en-GB"/>
              </w:rPr>
              <w:br/>
            </w:r>
            <w:r w:rsidRPr="00D53781">
              <w:rPr>
                <w:lang w:val="en-GB"/>
              </w:rPr>
              <w:t xml:space="preserve">German Environmental Ministry (BMU) </w:t>
            </w:r>
          </w:p>
        </w:tc>
        <w:tc>
          <w:tcPr>
            <w:tcW w:w="569" w:type="pct"/>
            <w:gridSpan w:val="2"/>
          </w:tcPr>
          <w:p w14:paraId="094A052C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Team</w:t>
            </w:r>
            <w:r w:rsidRPr="00D53781">
              <w:rPr>
                <w:spacing w:val="-1"/>
              </w:rPr>
              <w:t xml:space="preserve"> </w:t>
            </w:r>
            <w:r w:rsidRPr="00D53781">
              <w:t>Leader</w:t>
            </w:r>
          </w:p>
        </w:tc>
        <w:tc>
          <w:tcPr>
            <w:tcW w:w="2733" w:type="pct"/>
            <w:gridSpan w:val="2"/>
          </w:tcPr>
          <w:p w14:paraId="77B52E4A" w14:textId="77777777" w:rsidR="00984471" w:rsidRPr="004E3A97" w:rsidRDefault="00984471" w:rsidP="00A5551E">
            <w:pPr>
              <w:pStyle w:val="Textkrper"/>
              <w:ind w:left="563" w:hanging="142"/>
              <w:jc w:val="left"/>
              <w:rPr>
                <w:b/>
                <w:bCs/>
                <w:spacing w:val="-1"/>
              </w:rPr>
            </w:pPr>
            <w:r w:rsidRPr="004E3A97">
              <w:rPr>
                <w:b/>
                <w:bCs/>
                <w:spacing w:val="-1"/>
              </w:rPr>
              <w:t>Marine Litter Appraisal Mission</w:t>
            </w:r>
          </w:p>
          <w:p w14:paraId="7CBDCDC2" w14:textId="77777777" w:rsidR="00984471" w:rsidRPr="004E3A97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4E3A97">
              <w:t xml:space="preserve">Leading a project team to </w:t>
            </w:r>
            <w:r w:rsidRPr="004E3A97">
              <w:rPr>
                <w:b/>
                <w:bCs/>
              </w:rPr>
              <w:t>develop a project on Marine Litter in cities</w:t>
            </w:r>
            <w:r w:rsidRPr="004E3A97">
              <w:t xml:space="preserve"> with activities in 3 regions/cities</w:t>
            </w:r>
          </w:p>
          <w:p w14:paraId="188B7581" w14:textId="77777777" w:rsidR="00984471" w:rsidRPr="004E3A97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4E3A97">
              <w:t>Overall project management and coordination between the project partners and the GIZ</w:t>
            </w:r>
          </w:p>
          <w:p w14:paraId="39278A3D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  <w:rPr>
                <w:spacing w:val="-1"/>
              </w:rPr>
            </w:pPr>
            <w:r w:rsidRPr="004E3A97">
              <w:t>Inputs for best practices, standards and regulation compile policy as well as sector recommendations,</w:t>
            </w:r>
          </w:p>
        </w:tc>
      </w:tr>
      <w:tr w:rsidR="00A5551E" w14:paraId="758A0F54" w14:textId="77777777" w:rsidTr="00494A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"/>
        </w:trPr>
        <w:tc>
          <w:tcPr>
            <w:tcW w:w="450" w:type="pct"/>
          </w:tcPr>
          <w:p w14:paraId="3C7A93DF" w14:textId="0B71976F" w:rsidR="00984471" w:rsidRPr="00D53781" w:rsidRDefault="00A5551E" w:rsidP="00A5551E">
            <w:pPr>
              <w:pStyle w:val="Textkrper"/>
              <w:ind w:left="426"/>
              <w:jc w:val="left"/>
            </w:pPr>
            <w:r>
              <w:t xml:space="preserve">3/2015, 3/2016 &amp; </w:t>
            </w:r>
            <w:r w:rsidR="00984471" w:rsidRPr="00D53781">
              <w:t>11/2017</w:t>
            </w:r>
          </w:p>
        </w:tc>
        <w:tc>
          <w:tcPr>
            <w:tcW w:w="451" w:type="pct"/>
          </w:tcPr>
          <w:p w14:paraId="4587A4BC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Pakistan</w:t>
            </w:r>
          </w:p>
        </w:tc>
        <w:tc>
          <w:tcPr>
            <w:tcW w:w="797" w:type="pct"/>
            <w:gridSpan w:val="2"/>
          </w:tcPr>
          <w:p w14:paraId="7FC78826" w14:textId="77777777" w:rsidR="00984471" w:rsidRPr="00D53781" w:rsidRDefault="00984471" w:rsidP="00A5551E">
            <w:pPr>
              <w:pStyle w:val="Textkrper"/>
              <w:ind w:left="426"/>
              <w:jc w:val="left"/>
              <w:rPr>
                <w:lang w:val="de-DE"/>
              </w:rPr>
            </w:pPr>
            <w:r w:rsidRPr="00D53781">
              <w:rPr>
                <w:lang w:val="de-DE"/>
              </w:rPr>
              <w:t>Deutsche Gesellschaft für</w:t>
            </w:r>
            <w:r w:rsidRPr="00D53781">
              <w:rPr>
                <w:spacing w:val="-47"/>
                <w:lang w:val="de-DE"/>
              </w:rPr>
              <w:t xml:space="preserve"> </w:t>
            </w:r>
            <w:r w:rsidRPr="00D53781">
              <w:rPr>
                <w:lang w:val="de-DE"/>
              </w:rPr>
              <w:t>Internationale</w:t>
            </w:r>
            <w:r w:rsidRPr="00D53781">
              <w:rPr>
                <w:spacing w:val="1"/>
                <w:lang w:val="de-DE"/>
              </w:rPr>
              <w:t xml:space="preserve"> </w:t>
            </w:r>
            <w:r w:rsidRPr="00D53781">
              <w:rPr>
                <w:lang w:val="de-DE"/>
              </w:rPr>
              <w:lastRenderedPageBreak/>
              <w:t>Zusammenarbeit</w:t>
            </w:r>
            <w:r w:rsidRPr="00D53781">
              <w:rPr>
                <w:spacing w:val="-1"/>
                <w:lang w:val="de-DE"/>
              </w:rPr>
              <w:t xml:space="preserve"> </w:t>
            </w:r>
            <w:r w:rsidRPr="00D53781">
              <w:rPr>
                <w:lang w:val="de-DE"/>
              </w:rPr>
              <w:t>(GIZ)</w:t>
            </w:r>
          </w:p>
        </w:tc>
        <w:tc>
          <w:tcPr>
            <w:tcW w:w="569" w:type="pct"/>
            <w:gridSpan w:val="2"/>
          </w:tcPr>
          <w:p w14:paraId="24BF216D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lastRenderedPageBreak/>
              <w:t>International</w:t>
            </w:r>
            <w:r w:rsidRPr="00D53781">
              <w:rPr>
                <w:spacing w:val="1"/>
              </w:rPr>
              <w:t xml:space="preserve"> </w:t>
            </w:r>
            <w:r w:rsidRPr="00D53781">
              <w:t>leading</w:t>
            </w:r>
            <w:r w:rsidRPr="00D53781">
              <w:rPr>
                <w:spacing w:val="-12"/>
              </w:rPr>
              <w:t xml:space="preserve"> </w:t>
            </w:r>
            <w:r w:rsidRPr="00D53781">
              <w:t>Expert</w:t>
            </w:r>
          </w:p>
        </w:tc>
        <w:tc>
          <w:tcPr>
            <w:tcW w:w="2733" w:type="pct"/>
            <w:gridSpan w:val="2"/>
          </w:tcPr>
          <w:p w14:paraId="537223BE" w14:textId="4B26493B" w:rsidR="00984471" w:rsidRPr="004E3A97" w:rsidRDefault="0076052E" w:rsidP="00A5551E">
            <w:pPr>
              <w:pStyle w:val="Textkrper"/>
              <w:ind w:left="563" w:hanging="14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Renewable Energy project Evaluation and consultancy, </w:t>
            </w:r>
            <w:r w:rsidR="00984471" w:rsidRPr="004E3A97">
              <w:rPr>
                <w:b/>
                <w:bCs/>
              </w:rPr>
              <w:t xml:space="preserve">Workshop Moderation on Eco-Industrial Parks in Pakistan </w:t>
            </w:r>
          </w:p>
          <w:p w14:paraId="7ED3DF36" w14:textId="21271EB8" w:rsidR="0076052E" w:rsidRDefault="0076052E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>
              <w:t>Evaluation Mission for the Renewable Energy and Energy Efficiency Project in Pakistan</w:t>
            </w:r>
          </w:p>
          <w:p w14:paraId="74D2354F" w14:textId="3EC624B5" w:rsidR="0076052E" w:rsidRDefault="0076052E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>
              <w:lastRenderedPageBreak/>
              <w:t>PEV -</w:t>
            </w:r>
            <w:proofErr w:type="spellStart"/>
            <w:r>
              <w:t>giz</w:t>
            </w:r>
            <w:proofErr w:type="spellEnd"/>
            <w:r>
              <w:t xml:space="preserve"> Evaluation </w:t>
            </w:r>
            <w:proofErr w:type="spellStart"/>
            <w:r>
              <w:t>formate</w:t>
            </w:r>
            <w:proofErr w:type="spellEnd"/>
          </w:p>
          <w:p w14:paraId="5CD2255C" w14:textId="7D88A94D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D53781">
              <w:t>Possible strategies for upgrading of</w:t>
            </w:r>
            <w:r w:rsidRPr="004E3A97">
              <w:t xml:space="preserve"> </w:t>
            </w:r>
            <w:r w:rsidRPr="00D53781">
              <w:t>industrial</w:t>
            </w:r>
            <w:r w:rsidRPr="004E3A97">
              <w:t xml:space="preserve"> </w:t>
            </w:r>
            <w:r w:rsidRPr="00D53781">
              <w:t>parks</w:t>
            </w:r>
            <w:r w:rsidRPr="004E3A97">
              <w:t xml:space="preserve"> </w:t>
            </w:r>
            <w:r w:rsidRPr="00D53781">
              <w:t>to</w:t>
            </w:r>
            <w:r w:rsidRPr="004E3A97">
              <w:t xml:space="preserve"> </w:t>
            </w:r>
            <w:r w:rsidRPr="00D53781">
              <w:t>sustainable</w:t>
            </w:r>
            <w:r w:rsidRPr="004E3A97">
              <w:t xml:space="preserve"> </w:t>
            </w:r>
            <w:r w:rsidRPr="00D53781">
              <w:t>industrial areas</w:t>
            </w:r>
          </w:p>
          <w:p w14:paraId="04F02580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D53781">
              <w:t>Develop</w:t>
            </w:r>
            <w:r w:rsidRPr="004E3A97">
              <w:t xml:space="preserve"> </w:t>
            </w:r>
            <w:r w:rsidRPr="004E3A97">
              <w:rPr>
                <w:b/>
                <w:bCs/>
              </w:rPr>
              <w:t>training outline</w:t>
            </w:r>
            <w:r w:rsidRPr="00D53781">
              <w:t>;</w:t>
            </w:r>
            <w:r w:rsidRPr="004E3A97">
              <w:t xml:space="preserve"> </w:t>
            </w:r>
            <w:r w:rsidRPr="00D53781">
              <w:t>adapt and</w:t>
            </w:r>
            <w:r w:rsidRPr="004E3A97">
              <w:t xml:space="preserve"> </w:t>
            </w:r>
            <w:r w:rsidRPr="00D53781">
              <w:t>complement</w:t>
            </w:r>
            <w:r w:rsidRPr="004E3A97">
              <w:t xml:space="preserve"> </w:t>
            </w:r>
            <w:r w:rsidRPr="004E3A97">
              <w:rPr>
                <w:b/>
                <w:bCs/>
              </w:rPr>
              <w:t>training materials</w:t>
            </w:r>
            <w:r w:rsidRPr="00D53781">
              <w:t xml:space="preserve"> in the textile sector </w:t>
            </w:r>
          </w:p>
          <w:p w14:paraId="0BDB4245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D53781">
              <w:t>Deliver technical sessions;</w:t>
            </w:r>
            <w:r w:rsidRPr="004E3A97">
              <w:t xml:space="preserve"> </w:t>
            </w:r>
            <w:r w:rsidRPr="00D53781">
              <w:t>prepare</w:t>
            </w:r>
            <w:r w:rsidRPr="004E3A97">
              <w:t xml:space="preserve"> </w:t>
            </w:r>
            <w:r w:rsidRPr="004E3A97">
              <w:rPr>
                <w:b/>
                <w:bCs/>
              </w:rPr>
              <w:t>workshop reporting</w:t>
            </w:r>
            <w:r w:rsidRPr="004E3A97">
              <w:t xml:space="preserve"> </w:t>
            </w:r>
            <w:r w:rsidRPr="00D53781">
              <w:t>and</w:t>
            </w:r>
            <w:r w:rsidRPr="004E3A97">
              <w:t xml:space="preserve"> </w:t>
            </w:r>
            <w:r w:rsidRPr="00D53781">
              <w:t>compile recommendations</w:t>
            </w:r>
            <w:r w:rsidRPr="004E3A97">
              <w:t xml:space="preserve"> </w:t>
            </w:r>
            <w:r w:rsidRPr="00D53781">
              <w:t>for</w:t>
            </w:r>
            <w:r w:rsidRPr="004E3A97">
              <w:t xml:space="preserve"> </w:t>
            </w:r>
            <w:r w:rsidRPr="00D53781">
              <w:t>follow</w:t>
            </w:r>
            <w:r w:rsidRPr="004E3A97">
              <w:t xml:space="preserve"> </w:t>
            </w:r>
            <w:r w:rsidRPr="00D53781">
              <w:t>up</w:t>
            </w:r>
          </w:p>
        </w:tc>
      </w:tr>
      <w:tr w:rsidR="00A5551E" w14:paraId="297A7314" w14:textId="77777777" w:rsidTr="00494A0E">
        <w:trPr>
          <w:trHeight w:val="1321"/>
        </w:trPr>
        <w:tc>
          <w:tcPr>
            <w:tcW w:w="450" w:type="pct"/>
          </w:tcPr>
          <w:p w14:paraId="4C7B078B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lastRenderedPageBreak/>
              <w:t>07/2003</w:t>
            </w:r>
            <w:r>
              <w:t xml:space="preserve"> -</w:t>
            </w:r>
          </w:p>
          <w:p w14:paraId="26DD4D6B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04/2007</w:t>
            </w:r>
          </w:p>
        </w:tc>
        <w:tc>
          <w:tcPr>
            <w:tcW w:w="451" w:type="pct"/>
          </w:tcPr>
          <w:p w14:paraId="12EFC742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Uruguay, Argentina, Chie, Brazil, and Paraguay</w:t>
            </w:r>
          </w:p>
        </w:tc>
        <w:tc>
          <w:tcPr>
            <w:tcW w:w="797" w:type="pct"/>
            <w:gridSpan w:val="2"/>
          </w:tcPr>
          <w:p w14:paraId="13BBEA19" w14:textId="77777777" w:rsidR="00984471" w:rsidRPr="00D53781" w:rsidRDefault="00984471" w:rsidP="00A5551E">
            <w:pPr>
              <w:pStyle w:val="Textkrper"/>
              <w:ind w:left="426"/>
              <w:jc w:val="left"/>
              <w:rPr>
                <w:lang w:val="de-DE"/>
              </w:rPr>
            </w:pPr>
            <w:r w:rsidRPr="00D53781">
              <w:rPr>
                <w:lang w:val="de-DE"/>
              </w:rPr>
              <w:t>Deutsche Gesellschaft für</w:t>
            </w:r>
            <w:r w:rsidRPr="00D53781">
              <w:rPr>
                <w:spacing w:val="1"/>
                <w:lang w:val="de-DE"/>
              </w:rPr>
              <w:t xml:space="preserve"> </w:t>
            </w:r>
            <w:r w:rsidRPr="00D53781">
              <w:rPr>
                <w:lang w:val="de-DE"/>
              </w:rPr>
              <w:t>Technische</w:t>
            </w:r>
            <w:r w:rsidRPr="00D53781">
              <w:rPr>
                <w:spacing w:val="-9"/>
                <w:lang w:val="de-DE"/>
              </w:rPr>
              <w:t xml:space="preserve"> </w:t>
            </w:r>
            <w:r w:rsidRPr="00D53781">
              <w:rPr>
                <w:lang w:val="de-DE"/>
              </w:rPr>
              <w:t>Zusammenarbeit</w:t>
            </w:r>
            <w:r w:rsidRPr="00D53781">
              <w:rPr>
                <w:spacing w:val="-47"/>
                <w:lang w:val="de-DE"/>
              </w:rPr>
              <w:t xml:space="preserve"> </w:t>
            </w:r>
            <w:r w:rsidRPr="00D53781">
              <w:rPr>
                <w:lang w:val="de-DE"/>
              </w:rPr>
              <w:t>(GTZ)</w:t>
            </w:r>
          </w:p>
        </w:tc>
        <w:tc>
          <w:tcPr>
            <w:tcW w:w="569" w:type="pct"/>
            <w:gridSpan w:val="2"/>
          </w:tcPr>
          <w:p w14:paraId="2B10809F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Head of a</w:t>
            </w:r>
            <w:r w:rsidRPr="00D53781">
              <w:rPr>
                <w:spacing w:val="1"/>
              </w:rPr>
              <w:t xml:space="preserve"> </w:t>
            </w:r>
            <w:r w:rsidRPr="00D53781">
              <w:t>regional</w:t>
            </w:r>
            <w:r w:rsidRPr="00D53781">
              <w:rPr>
                <w:spacing w:val="1"/>
              </w:rPr>
              <w:t xml:space="preserve"> </w:t>
            </w:r>
            <w:r w:rsidRPr="00D53781">
              <w:t>environmental</w:t>
            </w:r>
            <w:r w:rsidRPr="00D53781">
              <w:rPr>
                <w:spacing w:val="-47"/>
              </w:rPr>
              <w:t xml:space="preserve"> </w:t>
            </w:r>
            <w:r w:rsidRPr="00D53781">
              <w:t>management</w:t>
            </w:r>
            <w:r w:rsidRPr="00D53781">
              <w:rPr>
                <w:spacing w:val="1"/>
              </w:rPr>
              <w:t xml:space="preserve"> </w:t>
            </w:r>
            <w:r w:rsidRPr="00D53781">
              <w:t>project</w:t>
            </w:r>
          </w:p>
        </w:tc>
        <w:tc>
          <w:tcPr>
            <w:tcW w:w="2733" w:type="pct"/>
            <w:gridSpan w:val="2"/>
          </w:tcPr>
          <w:p w14:paraId="33232ECD" w14:textId="77777777" w:rsidR="00984471" w:rsidRPr="004E3A97" w:rsidRDefault="00984471" w:rsidP="00A5551E">
            <w:pPr>
              <w:pStyle w:val="Textkrper"/>
              <w:ind w:left="563" w:hanging="142"/>
              <w:jc w:val="left"/>
              <w:rPr>
                <w:b/>
                <w:bCs/>
              </w:rPr>
            </w:pPr>
            <w:r w:rsidRPr="004E3A97">
              <w:rPr>
                <w:b/>
                <w:bCs/>
              </w:rPr>
              <w:t>Head</w:t>
            </w:r>
            <w:r w:rsidRPr="004E3A97">
              <w:rPr>
                <w:b/>
                <w:bCs/>
                <w:spacing w:val="1"/>
              </w:rPr>
              <w:t xml:space="preserve"> </w:t>
            </w:r>
            <w:r w:rsidRPr="004E3A97">
              <w:rPr>
                <w:b/>
                <w:bCs/>
              </w:rPr>
              <w:t>of</w:t>
            </w:r>
            <w:r w:rsidRPr="004E3A97">
              <w:rPr>
                <w:b/>
                <w:bCs/>
                <w:spacing w:val="1"/>
              </w:rPr>
              <w:t xml:space="preserve"> </w:t>
            </w:r>
            <w:r w:rsidRPr="004E3A97">
              <w:rPr>
                <w:b/>
                <w:bCs/>
              </w:rPr>
              <w:t>a</w:t>
            </w:r>
            <w:r w:rsidRPr="004E3A97">
              <w:rPr>
                <w:b/>
                <w:bCs/>
                <w:spacing w:val="1"/>
              </w:rPr>
              <w:t xml:space="preserve"> </w:t>
            </w:r>
            <w:r w:rsidRPr="004E3A97">
              <w:rPr>
                <w:b/>
                <w:bCs/>
              </w:rPr>
              <w:t>regional</w:t>
            </w:r>
            <w:r w:rsidRPr="004E3A97">
              <w:rPr>
                <w:b/>
                <w:bCs/>
                <w:spacing w:val="1"/>
              </w:rPr>
              <w:t xml:space="preserve"> </w:t>
            </w:r>
            <w:r w:rsidRPr="004E3A97">
              <w:rPr>
                <w:b/>
                <w:bCs/>
              </w:rPr>
              <w:t>(MERCOSUR)</w:t>
            </w:r>
            <w:r w:rsidRPr="004E3A97">
              <w:rPr>
                <w:b/>
                <w:bCs/>
                <w:spacing w:val="1"/>
              </w:rPr>
              <w:t xml:space="preserve"> </w:t>
            </w:r>
            <w:r w:rsidRPr="004E3A97">
              <w:rPr>
                <w:b/>
                <w:bCs/>
              </w:rPr>
              <w:t>environmental</w:t>
            </w:r>
            <w:r w:rsidRPr="004E3A97">
              <w:rPr>
                <w:b/>
                <w:bCs/>
                <w:spacing w:val="1"/>
              </w:rPr>
              <w:t xml:space="preserve"> </w:t>
            </w:r>
            <w:r w:rsidRPr="004E3A97">
              <w:rPr>
                <w:b/>
                <w:bCs/>
              </w:rPr>
              <w:t>management</w:t>
            </w:r>
            <w:r w:rsidRPr="004E3A97">
              <w:rPr>
                <w:b/>
                <w:bCs/>
                <w:spacing w:val="1"/>
              </w:rPr>
              <w:t xml:space="preserve"> </w:t>
            </w:r>
            <w:r w:rsidRPr="004E3A97">
              <w:rPr>
                <w:b/>
                <w:bCs/>
              </w:rPr>
              <w:t>project</w:t>
            </w:r>
          </w:p>
          <w:p w14:paraId="67C73C8C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D53781">
              <w:t>Program</w:t>
            </w:r>
            <w:r w:rsidRPr="004E3A97">
              <w:t xml:space="preserve"> </w:t>
            </w:r>
            <w:r w:rsidRPr="00D53781">
              <w:t>Manager</w:t>
            </w:r>
            <w:r w:rsidRPr="004E3A97">
              <w:t xml:space="preserve"> </w:t>
            </w:r>
            <w:r w:rsidRPr="004E3A97">
              <w:rPr>
                <w:b/>
                <w:bCs/>
              </w:rPr>
              <w:t>Environmental Management in Port</w:t>
            </w:r>
            <w:r w:rsidRPr="00D53781">
              <w:t xml:space="preserve"> within the MERCOSUR Regions,</w:t>
            </w:r>
            <w:r w:rsidRPr="004E3A97">
              <w:t xml:space="preserve"> </w:t>
            </w:r>
          </w:p>
          <w:p w14:paraId="616AAB09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4E3A97">
              <w:rPr>
                <w:b/>
                <w:bCs/>
              </w:rPr>
              <w:t>European self-diagnosis method –SDM</w:t>
            </w:r>
            <w:r w:rsidRPr="00D53781">
              <w:t>, including waste management in port cities</w:t>
            </w:r>
          </w:p>
          <w:p w14:paraId="543072DA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984471">
              <w:rPr>
                <w:lang w:val="es-DO"/>
              </w:rPr>
              <w:t xml:space="preserve">Ports: Valapariso, Montevideo, Asunción, Pto. </w:t>
            </w:r>
            <w:proofErr w:type="spellStart"/>
            <w:r w:rsidRPr="00D53781">
              <w:t>Madryn</w:t>
            </w:r>
            <w:proofErr w:type="spellEnd"/>
            <w:r w:rsidRPr="00D53781">
              <w:t xml:space="preserve"> and Rio Grande do Sul,</w:t>
            </w:r>
            <w:r w:rsidRPr="004E3A97">
              <w:t xml:space="preserve"> </w:t>
            </w:r>
          </w:p>
          <w:p w14:paraId="61B2F554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4E3A97">
              <w:t>I</w:t>
            </w:r>
            <w:r w:rsidRPr="00D53781">
              <w:t>ntegrated Expert (CIM)</w:t>
            </w:r>
            <w:r w:rsidRPr="004E3A97">
              <w:t xml:space="preserve"> </w:t>
            </w:r>
            <w:r w:rsidRPr="00D53781">
              <w:t>Training</w:t>
            </w:r>
            <w:r w:rsidRPr="004E3A97">
              <w:t xml:space="preserve"> </w:t>
            </w:r>
            <w:r w:rsidRPr="00D53781">
              <w:t>of</w:t>
            </w:r>
            <w:r w:rsidRPr="004E3A97">
              <w:t xml:space="preserve"> </w:t>
            </w:r>
            <w:r w:rsidRPr="00D53781">
              <w:t>Trainers,</w:t>
            </w:r>
            <w:r w:rsidRPr="004E3A97">
              <w:t xml:space="preserve"> </w:t>
            </w:r>
            <w:r w:rsidRPr="004E3A97">
              <w:rPr>
                <w:b/>
                <w:bCs/>
              </w:rPr>
              <w:t>training of professionals</w:t>
            </w:r>
          </w:p>
        </w:tc>
      </w:tr>
      <w:tr w:rsidR="00A5551E" w14:paraId="7A1A2960" w14:textId="77777777" w:rsidTr="00494A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5"/>
        </w:trPr>
        <w:tc>
          <w:tcPr>
            <w:tcW w:w="450" w:type="pct"/>
          </w:tcPr>
          <w:p w14:paraId="599D9EC1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12/2002</w:t>
            </w:r>
            <w:r>
              <w:t xml:space="preserve"> -</w:t>
            </w:r>
          </w:p>
          <w:p w14:paraId="0EE03FD0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06/2003</w:t>
            </w:r>
          </w:p>
        </w:tc>
        <w:tc>
          <w:tcPr>
            <w:tcW w:w="451" w:type="pct"/>
          </w:tcPr>
          <w:p w14:paraId="4BFCBF0A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India, Uruguay,</w:t>
            </w:r>
            <w:r w:rsidRPr="00D53781">
              <w:rPr>
                <w:spacing w:val="1"/>
              </w:rPr>
              <w:t xml:space="preserve"> </w:t>
            </w:r>
            <w:r w:rsidRPr="00D53781">
              <w:t>Argentina, Belgium,</w:t>
            </w:r>
            <w:r w:rsidRPr="00D53781">
              <w:rPr>
                <w:spacing w:val="1"/>
              </w:rPr>
              <w:t xml:space="preserve"> </w:t>
            </w:r>
            <w:r w:rsidRPr="00D53781">
              <w:t>Romania</w:t>
            </w:r>
            <w:r w:rsidRPr="00D53781">
              <w:rPr>
                <w:spacing w:val="-3"/>
              </w:rPr>
              <w:t xml:space="preserve"> </w:t>
            </w:r>
          </w:p>
        </w:tc>
        <w:tc>
          <w:tcPr>
            <w:tcW w:w="797" w:type="pct"/>
            <w:gridSpan w:val="2"/>
          </w:tcPr>
          <w:p w14:paraId="3A39D07A" w14:textId="77777777" w:rsidR="00984471" w:rsidRPr="00D53781" w:rsidRDefault="00984471" w:rsidP="00A5551E">
            <w:pPr>
              <w:pStyle w:val="Textkrper"/>
              <w:ind w:left="426"/>
              <w:jc w:val="left"/>
              <w:rPr>
                <w:lang w:val="de-DE"/>
              </w:rPr>
            </w:pPr>
            <w:r w:rsidRPr="00D53781">
              <w:rPr>
                <w:lang w:val="de-DE"/>
              </w:rPr>
              <w:t>Deutsche Gesellschaft für</w:t>
            </w:r>
            <w:r w:rsidRPr="00D53781">
              <w:rPr>
                <w:spacing w:val="1"/>
                <w:lang w:val="de-DE"/>
              </w:rPr>
              <w:t xml:space="preserve"> </w:t>
            </w:r>
            <w:r w:rsidRPr="00D53781">
              <w:rPr>
                <w:lang w:val="de-DE"/>
              </w:rPr>
              <w:t>Technische</w:t>
            </w:r>
            <w:r w:rsidRPr="00D53781">
              <w:rPr>
                <w:spacing w:val="-9"/>
                <w:lang w:val="de-DE"/>
              </w:rPr>
              <w:t xml:space="preserve"> </w:t>
            </w:r>
            <w:r w:rsidRPr="00D53781">
              <w:rPr>
                <w:lang w:val="de-DE"/>
              </w:rPr>
              <w:t>Zusammenarbeit</w:t>
            </w:r>
            <w:r w:rsidRPr="00D53781">
              <w:rPr>
                <w:spacing w:val="-47"/>
                <w:lang w:val="de-DE"/>
              </w:rPr>
              <w:t xml:space="preserve"> </w:t>
            </w:r>
            <w:r w:rsidRPr="00D53781">
              <w:rPr>
                <w:lang w:val="de-DE"/>
              </w:rPr>
              <w:t>(GTZ)</w:t>
            </w:r>
          </w:p>
        </w:tc>
        <w:tc>
          <w:tcPr>
            <w:tcW w:w="569" w:type="pct"/>
            <w:gridSpan w:val="2"/>
          </w:tcPr>
          <w:p w14:paraId="56FFBD19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Advisor</w:t>
            </w:r>
          </w:p>
        </w:tc>
        <w:tc>
          <w:tcPr>
            <w:tcW w:w="2733" w:type="pct"/>
            <w:gridSpan w:val="2"/>
          </w:tcPr>
          <w:p w14:paraId="2C064DB0" w14:textId="77777777" w:rsidR="00984471" w:rsidRPr="004E3A97" w:rsidRDefault="00984471" w:rsidP="00A5551E">
            <w:pPr>
              <w:pStyle w:val="Textkrper"/>
              <w:ind w:left="563" w:hanging="142"/>
              <w:jc w:val="left"/>
              <w:rPr>
                <w:b/>
                <w:bCs/>
              </w:rPr>
            </w:pPr>
            <w:r w:rsidRPr="004E3A97">
              <w:rPr>
                <w:b/>
                <w:bCs/>
              </w:rPr>
              <w:t>Professional Planner / Senior</w:t>
            </w:r>
            <w:r w:rsidRPr="004E3A97">
              <w:rPr>
                <w:b/>
                <w:bCs/>
                <w:spacing w:val="-8"/>
              </w:rPr>
              <w:t xml:space="preserve"> </w:t>
            </w:r>
            <w:r w:rsidRPr="004E3A97">
              <w:rPr>
                <w:b/>
                <w:bCs/>
              </w:rPr>
              <w:t>Advisor</w:t>
            </w:r>
          </w:p>
          <w:p w14:paraId="08DF181B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D53781">
              <w:t>Technical consultancy, planning and evaluation in Asia, Europe and South America</w:t>
            </w:r>
          </w:p>
          <w:p w14:paraId="71AC7C01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4E3A97">
              <w:rPr>
                <w:b/>
                <w:bCs/>
              </w:rPr>
              <w:t>Training of professionals in environmental management</w:t>
            </w:r>
            <w:r w:rsidRPr="004E3A97">
              <w:t xml:space="preserve"> </w:t>
            </w:r>
            <w:r w:rsidRPr="00D53781">
              <w:t>and</w:t>
            </w:r>
            <w:r w:rsidRPr="004E3A97">
              <w:t xml:space="preserve"> </w:t>
            </w:r>
            <w:r w:rsidRPr="00D53781">
              <w:t>energy</w:t>
            </w:r>
            <w:r w:rsidRPr="004E3A97">
              <w:t xml:space="preserve"> </w:t>
            </w:r>
            <w:r w:rsidRPr="00D53781">
              <w:t>efficiency.</w:t>
            </w:r>
          </w:p>
          <w:p w14:paraId="011E150C" w14:textId="77777777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D53781">
              <w:t>Product</w:t>
            </w:r>
            <w:r w:rsidRPr="004E3A97">
              <w:t xml:space="preserve"> </w:t>
            </w:r>
            <w:r w:rsidRPr="00D53781">
              <w:t>development</w:t>
            </w:r>
            <w:r w:rsidRPr="004E3A97">
              <w:t xml:space="preserve"> </w:t>
            </w:r>
            <w:r w:rsidRPr="00D53781">
              <w:t>“</w:t>
            </w:r>
            <w:r w:rsidRPr="004E3A97">
              <w:rPr>
                <w:b/>
                <w:bCs/>
              </w:rPr>
              <w:t>Environmental Management in Ports</w:t>
            </w:r>
            <w:r w:rsidRPr="00D53781">
              <w:t>”,</w:t>
            </w:r>
            <w:r w:rsidRPr="004E3A97">
              <w:t xml:space="preserve"> </w:t>
            </w:r>
            <w:r w:rsidRPr="00D53781">
              <w:t>including</w:t>
            </w:r>
            <w:r w:rsidRPr="004E3A97">
              <w:t xml:space="preserve"> </w:t>
            </w:r>
            <w:r w:rsidRPr="00D53781">
              <w:t xml:space="preserve">waste managements </w:t>
            </w:r>
          </w:p>
        </w:tc>
      </w:tr>
      <w:tr w:rsidR="00A5551E" w:rsidRPr="00CE59A4" w14:paraId="0DA6EB6B" w14:textId="77777777" w:rsidTr="00494A0E">
        <w:trPr>
          <w:trHeight w:val="980"/>
        </w:trPr>
        <w:tc>
          <w:tcPr>
            <w:tcW w:w="450" w:type="pct"/>
          </w:tcPr>
          <w:p w14:paraId="58B234AC" w14:textId="77777777" w:rsidR="00984471" w:rsidRPr="00D53781" w:rsidRDefault="00984471" w:rsidP="00A5551E">
            <w:pPr>
              <w:pStyle w:val="Textkrper"/>
              <w:ind w:left="426"/>
              <w:jc w:val="left"/>
            </w:pPr>
            <w:r w:rsidRPr="00D53781">
              <w:t>1997-2002</w:t>
            </w:r>
          </w:p>
        </w:tc>
        <w:tc>
          <w:tcPr>
            <w:tcW w:w="451" w:type="pct"/>
          </w:tcPr>
          <w:p w14:paraId="479B85F9" w14:textId="77777777" w:rsidR="00984471" w:rsidRPr="00D53781" w:rsidRDefault="00984471" w:rsidP="00A5551E">
            <w:pPr>
              <w:pStyle w:val="Textkrper"/>
              <w:ind w:left="426"/>
              <w:jc w:val="left"/>
              <w:rPr>
                <w:lang w:val="de-DE"/>
              </w:rPr>
            </w:pPr>
            <w:r w:rsidRPr="00D53781">
              <w:rPr>
                <w:lang w:val="de-DE"/>
              </w:rPr>
              <w:t>India, Chennai (Madras)</w:t>
            </w:r>
          </w:p>
        </w:tc>
        <w:tc>
          <w:tcPr>
            <w:tcW w:w="797" w:type="pct"/>
            <w:gridSpan w:val="2"/>
          </w:tcPr>
          <w:p w14:paraId="346F72FB" w14:textId="77777777" w:rsidR="00984471" w:rsidRPr="00D53781" w:rsidRDefault="00984471" w:rsidP="00A5551E">
            <w:pPr>
              <w:pStyle w:val="Textkrper"/>
              <w:ind w:left="426"/>
              <w:jc w:val="left"/>
              <w:rPr>
                <w:lang w:val="de-DE"/>
              </w:rPr>
            </w:pPr>
            <w:r w:rsidRPr="00D53781">
              <w:rPr>
                <w:lang w:val="de-DE"/>
              </w:rPr>
              <w:t xml:space="preserve">Senior </w:t>
            </w:r>
            <w:proofErr w:type="spellStart"/>
            <w:r w:rsidRPr="00D53781">
              <w:rPr>
                <w:lang w:val="de-DE"/>
              </w:rPr>
              <w:t>Advisor</w:t>
            </w:r>
            <w:proofErr w:type="spellEnd"/>
            <w:r>
              <w:rPr>
                <w:lang w:val="de-DE"/>
              </w:rPr>
              <w:t xml:space="preserve"> </w:t>
            </w:r>
            <w:r w:rsidRPr="00D53781">
              <w:rPr>
                <w:spacing w:val="-47"/>
                <w:lang w:val="de-DE"/>
              </w:rPr>
              <w:t xml:space="preserve">  </w:t>
            </w:r>
            <w:r w:rsidRPr="00D53781">
              <w:rPr>
                <w:lang w:val="de-DE"/>
              </w:rPr>
              <w:t xml:space="preserve">and Head </w:t>
            </w:r>
            <w:proofErr w:type="spellStart"/>
            <w:r w:rsidRPr="00D53781">
              <w:rPr>
                <w:lang w:val="de-DE"/>
              </w:rPr>
              <w:t>of</w:t>
            </w:r>
            <w:proofErr w:type="spellEnd"/>
            <w:r w:rsidRPr="00D53781">
              <w:rPr>
                <w:spacing w:val="1"/>
                <w:lang w:val="de-DE"/>
              </w:rPr>
              <w:t xml:space="preserve"> </w:t>
            </w:r>
            <w:proofErr w:type="spellStart"/>
            <w:r w:rsidRPr="00D53781">
              <w:rPr>
                <w:lang w:val="de-DE"/>
              </w:rPr>
              <w:t>project</w:t>
            </w:r>
            <w:proofErr w:type="spellEnd"/>
            <w:r w:rsidRPr="00D53781">
              <w:rPr>
                <w:lang w:val="de-DE"/>
              </w:rPr>
              <w:t>, Deutsche Gesellschaft für Internationale Zusammenarbeit (GIZ)</w:t>
            </w:r>
          </w:p>
        </w:tc>
        <w:tc>
          <w:tcPr>
            <w:tcW w:w="569" w:type="pct"/>
            <w:gridSpan w:val="2"/>
          </w:tcPr>
          <w:p w14:paraId="329AD2A3" w14:textId="77777777" w:rsidR="00984471" w:rsidRPr="00D53781" w:rsidRDefault="00984471" w:rsidP="00A5551E">
            <w:pPr>
              <w:pStyle w:val="Textkrper"/>
              <w:ind w:left="426"/>
              <w:jc w:val="left"/>
              <w:rPr>
                <w:lang w:val="en-GB"/>
              </w:rPr>
            </w:pPr>
            <w:r w:rsidRPr="00D53781">
              <w:t>Team</w:t>
            </w:r>
            <w:r w:rsidRPr="00D53781">
              <w:rPr>
                <w:spacing w:val="-1"/>
              </w:rPr>
              <w:t xml:space="preserve"> </w:t>
            </w:r>
            <w:r w:rsidRPr="00D53781">
              <w:t>Leader</w:t>
            </w:r>
          </w:p>
        </w:tc>
        <w:tc>
          <w:tcPr>
            <w:tcW w:w="2733" w:type="pct"/>
            <w:gridSpan w:val="2"/>
          </w:tcPr>
          <w:p w14:paraId="788F8DAE" w14:textId="77777777" w:rsidR="00984471" w:rsidRPr="004E3A97" w:rsidRDefault="00984471" w:rsidP="00A5551E">
            <w:pPr>
              <w:pStyle w:val="Textkrper"/>
              <w:ind w:left="563" w:hanging="142"/>
              <w:jc w:val="left"/>
              <w:rPr>
                <w:b/>
                <w:bCs/>
                <w:lang w:val="en-GB"/>
              </w:rPr>
            </w:pPr>
            <w:r w:rsidRPr="004E3A97">
              <w:rPr>
                <w:b/>
                <w:bCs/>
                <w:lang w:val="en-GB"/>
              </w:rPr>
              <w:t xml:space="preserve">Project management </w:t>
            </w:r>
          </w:p>
          <w:p w14:paraId="363B3D94" w14:textId="77777777" w:rsidR="00984471" w:rsidRPr="004E3A97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4E3A97">
              <w:rPr>
                <w:b/>
                <w:bCs/>
              </w:rPr>
              <w:t>Institutional development</w:t>
            </w:r>
            <w:r w:rsidRPr="00D53781">
              <w:t xml:space="preserve"> </w:t>
            </w:r>
            <w:r w:rsidRPr="004E3A97">
              <w:t xml:space="preserve">of </w:t>
            </w:r>
            <w:r w:rsidRPr="00D53781">
              <w:t>the Environment Institute at the Anna University</w:t>
            </w:r>
          </w:p>
          <w:p w14:paraId="19B629DD" w14:textId="77777777" w:rsidR="00984471" w:rsidRPr="004E3A97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</w:pPr>
            <w:r w:rsidRPr="00D53781">
              <w:t xml:space="preserve">Introduction of </w:t>
            </w:r>
            <w:r w:rsidRPr="004E3A97">
              <w:rPr>
                <w:b/>
                <w:bCs/>
              </w:rPr>
              <w:t>international training standards</w:t>
            </w:r>
            <w:r w:rsidRPr="00D53781">
              <w:t xml:space="preserve"> in education, training and research, </w:t>
            </w:r>
          </w:p>
          <w:p w14:paraId="6FB8A0F3" w14:textId="331339FD" w:rsidR="0076052E" w:rsidRPr="00A5551E" w:rsidRDefault="0076052E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  <w:rPr>
                <w:b/>
                <w:lang w:val="en-GB"/>
              </w:rPr>
            </w:pPr>
            <w:r w:rsidRPr="00A5551E">
              <w:rPr>
                <w:b/>
              </w:rPr>
              <w:t xml:space="preserve">Work with Membrane and Electrolysis Technologies in Industry, </w:t>
            </w:r>
          </w:p>
          <w:p w14:paraId="7C70C79E" w14:textId="46596D08" w:rsidR="00984471" w:rsidRPr="00D53781" w:rsidRDefault="00984471" w:rsidP="00A5551E">
            <w:pPr>
              <w:pStyle w:val="Textkrper"/>
              <w:numPr>
                <w:ilvl w:val="0"/>
                <w:numId w:val="3"/>
              </w:numPr>
              <w:ind w:left="563" w:hanging="142"/>
              <w:contextualSpacing/>
              <w:jc w:val="left"/>
              <w:rPr>
                <w:lang w:val="en-GB"/>
              </w:rPr>
            </w:pPr>
            <w:r w:rsidRPr="00D53781">
              <w:t xml:space="preserve">Enhanced industrial cooperation in the field of waste water treatment, </w:t>
            </w:r>
            <w:r w:rsidRPr="004E3A97">
              <w:rPr>
                <w:b/>
                <w:bCs/>
              </w:rPr>
              <w:t>recycling, waste management and cleaner production</w:t>
            </w:r>
          </w:p>
        </w:tc>
      </w:tr>
    </w:tbl>
    <w:p w14:paraId="7F86F3C7" w14:textId="70AE9104" w:rsidR="00B35458" w:rsidRPr="001A607D" w:rsidRDefault="00B35458" w:rsidP="00A5551E">
      <w:pPr>
        <w:spacing w:before="67"/>
        <w:ind w:left="426"/>
        <w:jc w:val="left"/>
        <w:rPr>
          <w:b/>
          <w:sz w:val="20"/>
        </w:rPr>
      </w:pPr>
    </w:p>
    <w:sectPr w:rsidR="00B35458" w:rsidRPr="001A607D" w:rsidSect="00A5551E">
      <w:headerReference w:type="default" r:id="rId11"/>
      <w:footerReference w:type="default" r:id="rId12"/>
      <w:pgSz w:w="16838" w:h="11906" w:orient="landscape"/>
      <w:pgMar w:top="1440" w:right="1440" w:bottom="1440" w:left="993" w:header="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AF6A" w14:textId="77777777" w:rsidR="00403911" w:rsidRDefault="00403911">
      <w:r>
        <w:separator/>
      </w:r>
    </w:p>
  </w:endnote>
  <w:endnote w:type="continuationSeparator" w:id="0">
    <w:p w14:paraId="298597B5" w14:textId="77777777" w:rsidR="00403911" w:rsidRDefault="0040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585A" w14:textId="132DE928" w:rsidR="00E91ED1" w:rsidRPr="009C7226" w:rsidRDefault="00E91ED1" w:rsidP="009C7226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Page</w:t>
    </w:r>
    <w:r w:rsidRPr="009C7226">
      <w:rPr>
        <w:sz w:val="20"/>
        <w:szCs w:val="20"/>
      </w:rPr>
      <w:t xml:space="preserve"> </w:t>
    </w:r>
    <w:r w:rsidRPr="009C7226">
      <w:rPr>
        <w:sz w:val="20"/>
        <w:szCs w:val="20"/>
      </w:rPr>
      <w:fldChar w:fldCharType="begin"/>
    </w:r>
    <w:r w:rsidRPr="009C7226">
      <w:rPr>
        <w:sz w:val="20"/>
        <w:szCs w:val="20"/>
      </w:rPr>
      <w:instrText xml:space="preserve"> PAGE  \* MERGEFORMAT </w:instrText>
    </w:r>
    <w:r w:rsidRPr="009C7226">
      <w:rPr>
        <w:sz w:val="20"/>
        <w:szCs w:val="20"/>
      </w:rPr>
      <w:fldChar w:fldCharType="separate"/>
    </w:r>
    <w:r>
      <w:rPr>
        <w:noProof/>
        <w:sz w:val="20"/>
        <w:szCs w:val="20"/>
      </w:rPr>
      <w:t>11</w:t>
    </w:r>
    <w:r w:rsidRPr="009C7226">
      <w:rPr>
        <w:sz w:val="20"/>
        <w:szCs w:val="20"/>
      </w:rPr>
      <w:fldChar w:fldCharType="end"/>
    </w:r>
    <w:r w:rsidRPr="009C7226">
      <w:rPr>
        <w:sz w:val="20"/>
        <w:szCs w:val="20"/>
      </w:rPr>
      <w:t xml:space="preserve"> </w:t>
    </w:r>
    <w:r>
      <w:rPr>
        <w:sz w:val="20"/>
        <w:szCs w:val="20"/>
      </w:rPr>
      <w:t>of</w:t>
    </w:r>
    <w:r w:rsidRPr="009C7226">
      <w:rPr>
        <w:sz w:val="20"/>
        <w:szCs w:val="20"/>
      </w:rPr>
      <w:t xml:space="preserve"> </w:t>
    </w:r>
    <w:r w:rsidRPr="009C7226">
      <w:rPr>
        <w:sz w:val="20"/>
        <w:szCs w:val="20"/>
      </w:rPr>
      <w:fldChar w:fldCharType="begin"/>
    </w:r>
    <w:r w:rsidRPr="009C7226">
      <w:rPr>
        <w:sz w:val="20"/>
        <w:szCs w:val="20"/>
      </w:rPr>
      <w:instrText xml:space="preserve"> NUMPAGES  \* MERGEFORMAT </w:instrText>
    </w:r>
    <w:r w:rsidRPr="009C7226">
      <w:rPr>
        <w:sz w:val="20"/>
        <w:szCs w:val="20"/>
      </w:rPr>
      <w:fldChar w:fldCharType="separate"/>
    </w:r>
    <w:r>
      <w:rPr>
        <w:noProof/>
        <w:sz w:val="20"/>
        <w:szCs w:val="20"/>
      </w:rPr>
      <w:t>22</w:t>
    </w:r>
    <w:r w:rsidRPr="009C722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24A6" w14:textId="77777777" w:rsidR="00E91ED1" w:rsidRDefault="00E91ED1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ACF56" w14:textId="77777777" w:rsidR="00403911" w:rsidRDefault="00403911">
      <w:r>
        <w:separator/>
      </w:r>
    </w:p>
  </w:footnote>
  <w:footnote w:type="continuationSeparator" w:id="0">
    <w:p w14:paraId="3C0AB363" w14:textId="77777777" w:rsidR="00403911" w:rsidRDefault="0040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CC688" w14:textId="159C41F9" w:rsidR="00984471" w:rsidRPr="00494CBE" w:rsidRDefault="00984471" w:rsidP="00984471">
    <w:pPr>
      <w:pStyle w:val="berschrift1"/>
      <w:rPr>
        <w:lang w:val="en-GB"/>
      </w:rPr>
    </w:pPr>
    <w:bookmarkStart w:id="0" w:name="_Toc114126862"/>
    <w:r>
      <w:rPr>
        <w:lang w:val="en-GB"/>
      </w:rPr>
      <w:t xml:space="preserve">Curriculum Vitae Prof. Dr. Florian Schindler </w:t>
    </w:r>
    <w:bookmarkEnd w:id="0"/>
    <w:r w:rsidRPr="00494CBE">
      <w:rPr>
        <w:lang w:val="en-GB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D8FE" w14:textId="77777777" w:rsidR="00E91ED1" w:rsidRDefault="00E91ED1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0BBD"/>
    <w:multiLevelType w:val="hybridMultilevel"/>
    <w:tmpl w:val="2A320576"/>
    <w:lvl w:ilvl="0" w:tplc="78FCC7D0">
      <w:start w:val="1"/>
      <w:numFmt w:val="decimal"/>
      <w:lvlText w:val="%1."/>
      <w:lvlJc w:val="left"/>
      <w:pPr>
        <w:ind w:left="403" w:hanging="28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1" w:tplc="31141A0A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9A0013"/>
        <w:w w:val="99"/>
        <w:sz w:val="20"/>
        <w:szCs w:val="20"/>
      </w:rPr>
    </w:lvl>
    <w:lvl w:ilvl="2" w:tplc="65ECA0BE">
      <w:numFmt w:val="bullet"/>
      <w:lvlText w:val="•"/>
      <w:lvlJc w:val="left"/>
      <w:pPr>
        <w:ind w:left="1936" w:hanging="360"/>
      </w:pPr>
      <w:rPr>
        <w:rFonts w:hint="default"/>
      </w:rPr>
    </w:lvl>
    <w:lvl w:ilvl="3" w:tplc="1BA86E26"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0726B344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1B20026">
      <w:numFmt w:val="bullet"/>
      <w:lvlText w:val="•"/>
      <w:lvlJc w:val="left"/>
      <w:pPr>
        <w:ind w:left="5225" w:hanging="360"/>
      </w:pPr>
      <w:rPr>
        <w:rFonts w:hint="default"/>
      </w:rPr>
    </w:lvl>
    <w:lvl w:ilvl="6" w:tplc="1A2A2390"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A3FA4D38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B2DC575C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1" w15:restartNumberingAfterBreak="0">
    <w:nsid w:val="61C62C4E"/>
    <w:multiLevelType w:val="hybridMultilevel"/>
    <w:tmpl w:val="EA5EDFD0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64DE5F6B"/>
    <w:multiLevelType w:val="hybridMultilevel"/>
    <w:tmpl w:val="8D36D560"/>
    <w:lvl w:ilvl="0" w:tplc="FFFFFFFF">
      <w:start w:val="1"/>
      <w:numFmt w:val="decimal"/>
      <w:lvlText w:val="%1."/>
      <w:lvlJc w:val="left"/>
      <w:pPr>
        <w:ind w:left="403" w:hanging="28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1" w:tplc="08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1936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25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51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58"/>
    <w:rsid w:val="000049A5"/>
    <w:rsid w:val="00012763"/>
    <w:rsid w:val="000274F1"/>
    <w:rsid w:val="00031EF8"/>
    <w:rsid w:val="00043A80"/>
    <w:rsid w:val="000552A4"/>
    <w:rsid w:val="00056277"/>
    <w:rsid w:val="000741F1"/>
    <w:rsid w:val="000863A2"/>
    <w:rsid w:val="000A3152"/>
    <w:rsid w:val="000A5BCF"/>
    <w:rsid w:val="000C2D47"/>
    <w:rsid w:val="000C44BB"/>
    <w:rsid w:val="00104DC4"/>
    <w:rsid w:val="00153DA5"/>
    <w:rsid w:val="0016508A"/>
    <w:rsid w:val="00165224"/>
    <w:rsid w:val="0017066B"/>
    <w:rsid w:val="00176D6C"/>
    <w:rsid w:val="001771FA"/>
    <w:rsid w:val="001A607D"/>
    <w:rsid w:val="001A7E1A"/>
    <w:rsid w:val="001E3CBD"/>
    <w:rsid w:val="0022595A"/>
    <w:rsid w:val="00236E7D"/>
    <w:rsid w:val="002529EB"/>
    <w:rsid w:val="00261C45"/>
    <w:rsid w:val="00280F7E"/>
    <w:rsid w:val="0029016F"/>
    <w:rsid w:val="0029374D"/>
    <w:rsid w:val="002B31D4"/>
    <w:rsid w:val="002C2052"/>
    <w:rsid w:val="002E6326"/>
    <w:rsid w:val="00315E71"/>
    <w:rsid w:val="00316EAF"/>
    <w:rsid w:val="00327919"/>
    <w:rsid w:val="00343881"/>
    <w:rsid w:val="003851CB"/>
    <w:rsid w:val="003916E0"/>
    <w:rsid w:val="0039381D"/>
    <w:rsid w:val="00394194"/>
    <w:rsid w:val="003A6324"/>
    <w:rsid w:val="003B0346"/>
    <w:rsid w:val="003C2A0B"/>
    <w:rsid w:val="003D5212"/>
    <w:rsid w:val="00403911"/>
    <w:rsid w:val="00414D84"/>
    <w:rsid w:val="004150A6"/>
    <w:rsid w:val="00415699"/>
    <w:rsid w:val="0042373D"/>
    <w:rsid w:val="0043048A"/>
    <w:rsid w:val="0043447F"/>
    <w:rsid w:val="004526E8"/>
    <w:rsid w:val="00473EE3"/>
    <w:rsid w:val="00485BA4"/>
    <w:rsid w:val="00494CBE"/>
    <w:rsid w:val="0049751F"/>
    <w:rsid w:val="004A00E8"/>
    <w:rsid w:val="004B07A5"/>
    <w:rsid w:val="004E3A97"/>
    <w:rsid w:val="004F7812"/>
    <w:rsid w:val="0050709C"/>
    <w:rsid w:val="005108AC"/>
    <w:rsid w:val="0051189C"/>
    <w:rsid w:val="0051596D"/>
    <w:rsid w:val="00537E85"/>
    <w:rsid w:val="0055551D"/>
    <w:rsid w:val="0056293A"/>
    <w:rsid w:val="00562B9D"/>
    <w:rsid w:val="0058772E"/>
    <w:rsid w:val="005973E0"/>
    <w:rsid w:val="005C36A7"/>
    <w:rsid w:val="005E2968"/>
    <w:rsid w:val="005F4899"/>
    <w:rsid w:val="00613C13"/>
    <w:rsid w:val="00633C2C"/>
    <w:rsid w:val="00656AE9"/>
    <w:rsid w:val="00661F9A"/>
    <w:rsid w:val="00663F7E"/>
    <w:rsid w:val="00674D9F"/>
    <w:rsid w:val="00682C03"/>
    <w:rsid w:val="006939FB"/>
    <w:rsid w:val="0069479F"/>
    <w:rsid w:val="006B3D33"/>
    <w:rsid w:val="006C0D8C"/>
    <w:rsid w:val="006C51AF"/>
    <w:rsid w:val="006D34DF"/>
    <w:rsid w:val="00707F3C"/>
    <w:rsid w:val="00724690"/>
    <w:rsid w:val="007276AB"/>
    <w:rsid w:val="007334F4"/>
    <w:rsid w:val="00741EB4"/>
    <w:rsid w:val="007551E5"/>
    <w:rsid w:val="0076052E"/>
    <w:rsid w:val="0076118E"/>
    <w:rsid w:val="00765EF5"/>
    <w:rsid w:val="00775386"/>
    <w:rsid w:val="007803DC"/>
    <w:rsid w:val="00786719"/>
    <w:rsid w:val="007A15AB"/>
    <w:rsid w:val="007A44BD"/>
    <w:rsid w:val="007A6DFE"/>
    <w:rsid w:val="007A7C19"/>
    <w:rsid w:val="007B13EB"/>
    <w:rsid w:val="007E72F6"/>
    <w:rsid w:val="00803B57"/>
    <w:rsid w:val="00805AF3"/>
    <w:rsid w:val="00825908"/>
    <w:rsid w:val="00830A41"/>
    <w:rsid w:val="0084244D"/>
    <w:rsid w:val="00850306"/>
    <w:rsid w:val="008554FA"/>
    <w:rsid w:val="0086296C"/>
    <w:rsid w:val="00872C3B"/>
    <w:rsid w:val="00874C48"/>
    <w:rsid w:val="008763CE"/>
    <w:rsid w:val="00882AB1"/>
    <w:rsid w:val="00884698"/>
    <w:rsid w:val="008C19CD"/>
    <w:rsid w:val="008D4B58"/>
    <w:rsid w:val="009112DA"/>
    <w:rsid w:val="00936A23"/>
    <w:rsid w:val="00943F63"/>
    <w:rsid w:val="00956748"/>
    <w:rsid w:val="00974D6B"/>
    <w:rsid w:val="0097623F"/>
    <w:rsid w:val="009808C0"/>
    <w:rsid w:val="00984471"/>
    <w:rsid w:val="009925FF"/>
    <w:rsid w:val="00992C55"/>
    <w:rsid w:val="00993C80"/>
    <w:rsid w:val="00996954"/>
    <w:rsid w:val="009B380F"/>
    <w:rsid w:val="009C63EA"/>
    <w:rsid w:val="009C7226"/>
    <w:rsid w:val="009F2901"/>
    <w:rsid w:val="00A229D0"/>
    <w:rsid w:val="00A26A64"/>
    <w:rsid w:val="00A30378"/>
    <w:rsid w:val="00A355B1"/>
    <w:rsid w:val="00A5551E"/>
    <w:rsid w:val="00A7143E"/>
    <w:rsid w:val="00A72D9F"/>
    <w:rsid w:val="00A751AA"/>
    <w:rsid w:val="00A8155D"/>
    <w:rsid w:val="00A81AB8"/>
    <w:rsid w:val="00A856DD"/>
    <w:rsid w:val="00AA46CF"/>
    <w:rsid w:val="00B1308D"/>
    <w:rsid w:val="00B17051"/>
    <w:rsid w:val="00B35420"/>
    <w:rsid w:val="00B35458"/>
    <w:rsid w:val="00B46A60"/>
    <w:rsid w:val="00B51E96"/>
    <w:rsid w:val="00B55E90"/>
    <w:rsid w:val="00B66A06"/>
    <w:rsid w:val="00B70665"/>
    <w:rsid w:val="00B76B95"/>
    <w:rsid w:val="00B87D04"/>
    <w:rsid w:val="00B91FA4"/>
    <w:rsid w:val="00B94EF5"/>
    <w:rsid w:val="00BD3BAD"/>
    <w:rsid w:val="00BF6EEB"/>
    <w:rsid w:val="00C17848"/>
    <w:rsid w:val="00C436A7"/>
    <w:rsid w:val="00C450F1"/>
    <w:rsid w:val="00C538B0"/>
    <w:rsid w:val="00C53EB5"/>
    <w:rsid w:val="00C94BB0"/>
    <w:rsid w:val="00C96D2C"/>
    <w:rsid w:val="00CA7F89"/>
    <w:rsid w:val="00CB11B1"/>
    <w:rsid w:val="00CB6E52"/>
    <w:rsid w:val="00CC057C"/>
    <w:rsid w:val="00CC3361"/>
    <w:rsid w:val="00CC54B0"/>
    <w:rsid w:val="00CE09A4"/>
    <w:rsid w:val="00CE0C4A"/>
    <w:rsid w:val="00CE544D"/>
    <w:rsid w:val="00CE59A4"/>
    <w:rsid w:val="00CE6BB5"/>
    <w:rsid w:val="00D0496C"/>
    <w:rsid w:val="00D1035A"/>
    <w:rsid w:val="00D148F1"/>
    <w:rsid w:val="00D24818"/>
    <w:rsid w:val="00D32E0C"/>
    <w:rsid w:val="00D370B2"/>
    <w:rsid w:val="00D45F50"/>
    <w:rsid w:val="00D53781"/>
    <w:rsid w:val="00D67D60"/>
    <w:rsid w:val="00D8544A"/>
    <w:rsid w:val="00D901B8"/>
    <w:rsid w:val="00D921C2"/>
    <w:rsid w:val="00D943FE"/>
    <w:rsid w:val="00DA46A7"/>
    <w:rsid w:val="00DB2725"/>
    <w:rsid w:val="00DC7546"/>
    <w:rsid w:val="00DD1950"/>
    <w:rsid w:val="00DE3528"/>
    <w:rsid w:val="00E24BFF"/>
    <w:rsid w:val="00E451B9"/>
    <w:rsid w:val="00E46160"/>
    <w:rsid w:val="00E91ED1"/>
    <w:rsid w:val="00EA33EB"/>
    <w:rsid w:val="00EB13A9"/>
    <w:rsid w:val="00EC14C9"/>
    <w:rsid w:val="00EE6326"/>
    <w:rsid w:val="00EF3426"/>
    <w:rsid w:val="00F30F6F"/>
    <w:rsid w:val="00F43A9A"/>
    <w:rsid w:val="00F45159"/>
    <w:rsid w:val="00F45428"/>
    <w:rsid w:val="00F4701B"/>
    <w:rsid w:val="00F53063"/>
    <w:rsid w:val="00F576E4"/>
    <w:rsid w:val="00F60652"/>
    <w:rsid w:val="00F701AF"/>
    <w:rsid w:val="00FA5E3F"/>
    <w:rsid w:val="00FB4BE9"/>
    <w:rsid w:val="00FC1E3F"/>
    <w:rsid w:val="00FF427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790D1"/>
  <w15:docId w15:val="{43AC362B-4CA3-4D01-A39C-12AE8615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B76B95"/>
    <w:pPr>
      <w:adjustRightInd w:val="0"/>
      <w:snapToGrid w:val="0"/>
      <w:spacing w:after="120"/>
      <w:jc w:val="both"/>
    </w:pPr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rsid w:val="00473EE3"/>
    <w:pPr>
      <w:pBdr>
        <w:bottom w:val="single" w:sz="4" w:space="1" w:color="097A81"/>
      </w:pBdr>
      <w:spacing w:before="120"/>
      <w:outlineLvl w:val="0"/>
    </w:pPr>
    <w:rPr>
      <w:bCs/>
      <w:color w:val="0C7F86"/>
      <w:sz w:val="34"/>
      <w:szCs w:val="34"/>
    </w:rPr>
  </w:style>
  <w:style w:type="paragraph" w:styleId="berschrift2">
    <w:name w:val="heading 2"/>
    <w:basedOn w:val="Standard"/>
    <w:uiPriority w:val="1"/>
    <w:qFormat/>
    <w:rsid w:val="00B51E96"/>
    <w:pPr>
      <w:pBdr>
        <w:bottom w:val="single" w:sz="4" w:space="1" w:color="0C7F86"/>
      </w:pBdr>
      <w:spacing w:before="240"/>
      <w:outlineLvl w:val="1"/>
    </w:pPr>
    <w:rPr>
      <w:sz w:val="30"/>
      <w:szCs w:val="32"/>
    </w:rPr>
  </w:style>
  <w:style w:type="paragraph" w:styleId="berschrift3">
    <w:name w:val="heading 3"/>
    <w:basedOn w:val="Standard"/>
    <w:link w:val="berschrift3Zchn"/>
    <w:uiPriority w:val="1"/>
    <w:qFormat/>
    <w:rsid w:val="00B76B95"/>
    <w:pPr>
      <w:spacing w:before="120"/>
      <w:jc w:val="left"/>
      <w:outlineLvl w:val="2"/>
    </w:pPr>
    <w:rPr>
      <w:rFonts w:eastAsia="Times New Roman" w:cs="Times New Roman"/>
      <w:b/>
      <w:bCs/>
      <w:sz w:val="28"/>
      <w:szCs w:val="28"/>
    </w:rPr>
  </w:style>
  <w:style w:type="paragraph" w:styleId="berschrift4">
    <w:name w:val="heading 4"/>
    <w:basedOn w:val="Standard"/>
    <w:uiPriority w:val="1"/>
    <w:qFormat/>
    <w:pPr>
      <w:spacing w:before="93"/>
      <w:ind w:left="858" w:hanging="721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uiPriority w:val="1"/>
    <w:qFormat/>
    <w:pPr>
      <w:ind w:left="498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pPr>
      <w:spacing w:before="249"/>
      <w:ind w:left="442" w:hanging="284"/>
    </w:pPr>
    <w:rPr>
      <w:b/>
      <w:bCs/>
      <w:sz w:val="20"/>
      <w:szCs w:val="20"/>
    </w:rPr>
  </w:style>
  <w:style w:type="paragraph" w:styleId="Verzeichnis2">
    <w:name w:val="toc 2"/>
    <w:basedOn w:val="Standard"/>
    <w:uiPriority w:val="39"/>
    <w:qFormat/>
    <w:pPr>
      <w:spacing w:before="130"/>
      <w:ind w:left="895" w:hanging="454"/>
    </w:pPr>
    <w:rPr>
      <w:sz w:val="20"/>
      <w:szCs w:val="20"/>
    </w:rPr>
  </w:style>
  <w:style w:type="paragraph" w:styleId="Verzeichnis3">
    <w:name w:val="toc 3"/>
    <w:basedOn w:val="Standard"/>
    <w:uiPriority w:val="39"/>
    <w:qFormat/>
    <w:rsid w:val="00F30F6F"/>
    <w:pPr>
      <w:spacing w:before="130"/>
      <w:ind w:left="726"/>
    </w:pPr>
    <w:rPr>
      <w:sz w:val="20"/>
      <w:szCs w:val="20"/>
    </w:rPr>
  </w:style>
  <w:style w:type="paragraph" w:styleId="Verzeichnis4">
    <w:name w:val="toc 4"/>
    <w:basedOn w:val="Standard"/>
    <w:uiPriority w:val="1"/>
    <w:qFormat/>
    <w:pPr>
      <w:spacing w:before="10"/>
      <w:ind w:left="1349"/>
    </w:pPr>
    <w:rPr>
      <w:sz w:val="20"/>
      <w:szCs w:val="20"/>
    </w:r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link w:val="TitelZchn"/>
    <w:uiPriority w:val="1"/>
    <w:qFormat/>
    <w:pPr>
      <w:spacing w:before="76"/>
      <w:ind w:left="1073"/>
    </w:pPr>
    <w:rPr>
      <w:b/>
      <w:bCs/>
      <w:sz w:val="72"/>
      <w:szCs w:val="72"/>
    </w:rPr>
  </w:style>
  <w:style w:type="paragraph" w:styleId="Listenabsatz">
    <w:name w:val="List Paragraph"/>
    <w:basedOn w:val="Standard"/>
    <w:link w:val="ListenabsatzZchn"/>
    <w:uiPriority w:val="34"/>
    <w:qFormat/>
    <w:pPr>
      <w:ind w:left="840" w:hanging="361"/>
    </w:pPr>
  </w:style>
  <w:style w:type="paragraph" w:customStyle="1" w:styleId="TableParagraph">
    <w:name w:val="Table Paragraph"/>
    <w:basedOn w:val="Standard"/>
    <w:uiPriority w:val="1"/>
    <w:qFormat/>
    <w:rsid w:val="00153DA5"/>
    <w:pPr>
      <w:spacing w:before="60" w:after="60"/>
      <w:jc w:val="left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7A44B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1"/>
    <w:locked/>
    <w:rsid w:val="00B76B95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"/>
    <w:rsid w:val="005E2968"/>
    <w:rPr>
      <w:rFonts w:ascii="Arial" w:eastAsia="Arial" w:hAnsi="Arial" w:cs="Arial"/>
      <w:b/>
      <w:bCs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F606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065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nhideWhenUsed/>
    <w:rsid w:val="00F606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0652"/>
    <w:rPr>
      <w:rFonts w:ascii="Arial" w:eastAsia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3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3A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3A80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3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3A80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A80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29374D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customStyle="1" w:styleId="normaltableau">
    <w:name w:val="normal_tableau"/>
    <w:basedOn w:val="Standard"/>
    <w:qFormat/>
    <w:rsid w:val="0029374D"/>
    <w:pPr>
      <w:widowControl/>
      <w:autoSpaceDE/>
      <w:autoSpaceDN/>
      <w:spacing w:before="120"/>
    </w:pPr>
    <w:rPr>
      <w:rFonts w:ascii="Optima" w:eastAsia="Times New Roman" w:hAnsi="Optima" w:cs="Times New Roman"/>
      <w:szCs w:val="20"/>
      <w:lang w:val="en-GB" w:eastAsia="en-GB"/>
    </w:rPr>
  </w:style>
  <w:style w:type="character" w:customStyle="1" w:styleId="ListenabsatzZchn">
    <w:name w:val="Listenabsatz Zchn"/>
    <w:link w:val="Listenabsatz"/>
    <w:uiPriority w:val="34"/>
    <w:rsid w:val="0029374D"/>
    <w:rPr>
      <w:rFonts w:ascii="Arial" w:eastAsia="Arial" w:hAnsi="Arial" w:cs="Arial"/>
    </w:rPr>
  </w:style>
  <w:style w:type="character" w:styleId="Hervorhebung">
    <w:name w:val="Emphasis"/>
    <w:uiPriority w:val="20"/>
    <w:qFormat/>
    <w:rsid w:val="0029374D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3063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32"/>
      <w:szCs w:val="32"/>
      <w:lang w:val="de-DE" w:eastAsia="de-DE"/>
    </w:rPr>
  </w:style>
  <w:style w:type="table" w:styleId="Tabellenraster">
    <w:name w:val="Table Grid"/>
    <w:basedOn w:val="NormaleTabelle"/>
    <w:uiPriority w:val="39"/>
    <w:rsid w:val="0050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709C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6B95"/>
    <w:pPr>
      <w:numPr>
        <w:ilvl w:val="1"/>
      </w:numPr>
      <w:spacing w:after="240"/>
    </w:pPr>
    <w:rPr>
      <w:rFonts w:eastAsiaTheme="minorEastAsia" w:cs="Times New Roman (Body CS)"/>
      <w:color w:val="595959" w:themeColor="text1" w:themeTint="A6"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6B95"/>
    <w:rPr>
      <w:rFonts w:ascii="Arial" w:eastAsiaTheme="minorEastAsia" w:hAnsi="Arial" w:cs="Times New Roman (Body CS)"/>
      <w:color w:val="595959" w:themeColor="text1" w:themeTint="A6"/>
      <w:sz w:val="20"/>
    </w:rPr>
  </w:style>
  <w:style w:type="table" w:customStyle="1" w:styleId="wp-table">
    <w:name w:val="wp-table"/>
    <w:basedOn w:val="NormaleTabelle"/>
    <w:uiPriority w:val="99"/>
    <w:rsid w:val="00BD3BAD"/>
    <w:pPr>
      <w:widowControl/>
      <w:autoSpaceDE/>
      <w:autoSpaceDN/>
    </w:pPr>
    <w:rPr>
      <w:rFonts w:ascii="Arial" w:hAnsi="Arial"/>
      <w:sz w:val="20"/>
    </w:rPr>
    <w:tblPr>
      <w:tblStyleRowBandSize w:val="1"/>
      <w:tblBorders>
        <w:insideH w:val="single" w:sz="4" w:space="0" w:color="7F7F7F" w:themeColor="text1" w:themeTint="80"/>
      </w:tblBorders>
    </w:tblPr>
    <w:tcPr>
      <w:vAlign w:val="center"/>
    </w:tcPr>
    <w:tblStylePr w:type="firstRow">
      <w:pPr>
        <w:jc w:val="left"/>
      </w:pPr>
      <w:rPr>
        <w:rFonts w:ascii="Arial" w:hAnsi="Arial"/>
        <w:color w:val="FFFFFF" w:themeColor="background1"/>
        <w:sz w:val="20"/>
      </w:rPr>
      <w:tblPr/>
      <w:tcPr>
        <w:shd w:val="clear" w:color="auto" w:fill="0C7F86"/>
        <w:vAlign w:val="center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CC0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8403-8781-44FE-99F0-980D842C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1891</Words>
  <Characters>11914</Characters>
  <Application>Microsoft Office Word</Application>
  <DocSecurity>0</DocSecurity>
  <Lines>99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Inga Fischer - adelphi</dc:creator>
  <cp:keywords>EL3</cp:keywords>
  <dc:description/>
  <cp:lastModifiedBy>Schindler, Florian, Prof. Dr.</cp:lastModifiedBy>
  <cp:revision>2</cp:revision>
  <cp:lastPrinted>2022-09-13T14:44:00Z</cp:lastPrinted>
  <dcterms:created xsi:type="dcterms:W3CDTF">2022-12-20T11:23:00Z</dcterms:created>
  <dcterms:modified xsi:type="dcterms:W3CDTF">2022-12-20T11:23:00Z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